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ED1E5" w14:textId="48E8C5C2" w:rsidR="004D3C0A" w:rsidRPr="00D22590" w:rsidRDefault="00C074DA" w:rsidP="004D3C0A">
      <w:pPr>
        <w:jc w:val="center"/>
        <w:rPr>
          <w:rFonts w:cs="Arial"/>
          <w:b/>
          <w:bCs/>
          <w:color w:val="5B5B5F"/>
          <w:sz w:val="28"/>
          <w:szCs w:val="28"/>
        </w:rPr>
      </w:pPr>
      <w:r w:rsidRPr="00D22590">
        <w:rPr>
          <w:rFonts w:cs="Arial"/>
          <w:b/>
          <w:bCs/>
          <w:color w:val="000000" w:themeColor="text1"/>
          <w:szCs w:val="20"/>
        </w:rPr>
        <w:t xml:space="preserve">AVISO DE CONTRATAÇÃO DIRETA   Nº </w:t>
      </w:r>
      <w:r w:rsidR="00305D3A">
        <w:rPr>
          <w:rFonts w:cs="Arial"/>
          <w:b/>
          <w:bCs/>
          <w:color w:val="000000" w:themeColor="text1"/>
          <w:szCs w:val="20"/>
        </w:rPr>
        <w:t>70</w:t>
      </w:r>
    </w:p>
    <w:p w14:paraId="5E20A7FC" w14:textId="43072658" w:rsidR="00C074DA" w:rsidRPr="00D22590" w:rsidRDefault="00C074DA" w:rsidP="00C074DA">
      <w:pPr>
        <w:spacing w:line="276" w:lineRule="auto"/>
        <w:jc w:val="center"/>
        <w:rPr>
          <w:rFonts w:cs="Arial"/>
          <w:b/>
          <w:bCs/>
          <w:color w:val="000000" w:themeColor="text1"/>
          <w:szCs w:val="20"/>
        </w:rPr>
      </w:pPr>
    </w:p>
    <w:p w14:paraId="25D96097" w14:textId="544AFE78" w:rsidR="00C074DA" w:rsidRPr="00305D3A" w:rsidRDefault="00BB1030" w:rsidP="00305D3A">
      <w:pPr>
        <w:spacing w:line="276" w:lineRule="auto"/>
        <w:jc w:val="center"/>
        <w:rPr>
          <w:rFonts w:cs="Arial"/>
          <w:b/>
          <w:bCs/>
          <w:color w:val="000000" w:themeColor="text1"/>
          <w:szCs w:val="20"/>
        </w:rPr>
      </w:pPr>
      <w:r w:rsidRPr="00D22590">
        <w:rPr>
          <w:rFonts w:cs="Arial"/>
          <w:b/>
          <w:bCs/>
          <w:color w:val="000000" w:themeColor="text1"/>
          <w:szCs w:val="20"/>
        </w:rPr>
        <w:t>PROCESSO ADMINISTRATIV</w:t>
      </w:r>
      <w:r w:rsidRPr="00305D3A">
        <w:rPr>
          <w:rFonts w:cs="Arial"/>
          <w:b/>
          <w:bCs/>
          <w:color w:val="000000" w:themeColor="text1"/>
          <w:szCs w:val="20"/>
        </w:rPr>
        <w:t xml:space="preserve">O N. º </w:t>
      </w:r>
      <w:r w:rsidR="00305D3A" w:rsidRPr="00305D3A">
        <w:rPr>
          <w:rFonts w:cs="Arial"/>
          <w:b/>
          <w:bCs/>
          <w:color w:val="000000" w:themeColor="text1"/>
          <w:szCs w:val="20"/>
        </w:rPr>
        <w:t>ID: 8</w:t>
      </w:r>
      <w:proofErr w:type="gramStart"/>
      <w:r w:rsidR="00305D3A" w:rsidRPr="00305D3A">
        <w:rPr>
          <w:rFonts w:cs="Arial"/>
          <w:b/>
          <w:bCs/>
          <w:color w:val="000000" w:themeColor="text1"/>
          <w:szCs w:val="20"/>
        </w:rPr>
        <w:t>D.A</w:t>
      </w:r>
      <w:proofErr w:type="gramEnd"/>
      <w:r w:rsidR="00305D3A" w:rsidRPr="00305D3A">
        <w:rPr>
          <w:rFonts w:cs="Arial"/>
          <w:b/>
          <w:bCs/>
          <w:color w:val="000000" w:themeColor="text1"/>
          <w:szCs w:val="20"/>
        </w:rPr>
        <w:t>89 - 0000995.02.10-2024 - FUNDO MUNICIPAL DE SAUDE DE ALTO ALEGRE DOS PARECIS </w:t>
      </w:r>
    </w:p>
    <w:p w14:paraId="1F5B45DE" w14:textId="77777777" w:rsidR="00C074DA" w:rsidRPr="00D22590" w:rsidRDefault="00C074DA" w:rsidP="00C074DA">
      <w:pPr>
        <w:rPr>
          <w:rFonts w:cs="Arial"/>
        </w:rPr>
      </w:pPr>
    </w:p>
    <w:p w14:paraId="368EF8DE" w14:textId="0E4562F0" w:rsidR="00BB1030" w:rsidRPr="00D22590" w:rsidRDefault="00BB1030" w:rsidP="00C074DA">
      <w:pPr>
        <w:spacing w:line="276" w:lineRule="auto"/>
        <w:jc w:val="both"/>
        <w:rPr>
          <w:rFonts w:cs="Arial"/>
        </w:rPr>
      </w:pPr>
      <w:r w:rsidRPr="00D22590">
        <w:rPr>
          <w:rFonts w:cs="Arial"/>
        </w:rPr>
        <w:t xml:space="preserve">           Torna-se público que Prefeitura Municipal De Alto Alegre Dos Pare</w:t>
      </w:r>
      <w:r w:rsidR="004F1407">
        <w:rPr>
          <w:rFonts w:cs="Arial"/>
        </w:rPr>
        <w:t xml:space="preserve">cis-RO, </w:t>
      </w:r>
      <w:r w:rsidR="00305D3A">
        <w:rPr>
          <w:rFonts w:cs="Arial"/>
        </w:rPr>
        <w:t xml:space="preserve">por intermédio do </w:t>
      </w:r>
      <w:r w:rsidR="00305D3A">
        <w:rPr>
          <w:rFonts w:cs="Arial"/>
          <w:b/>
          <w:bCs/>
          <w:color w:val="000000" w:themeColor="text1"/>
          <w:szCs w:val="20"/>
        </w:rPr>
        <w:t>Fundo Municipal de S</w:t>
      </w:r>
      <w:r w:rsidRPr="00D22590">
        <w:rPr>
          <w:rFonts w:cs="Arial"/>
          <w:b/>
          <w:bCs/>
          <w:color w:val="000000" w:themeColor="text1"/>
          <w:szCs w:val="20"/>
        </w:rPr>
        <w:t>aúde</w:t>
      </w:r>
      <w:r w:rsidRPr="00D22590">
        <w:rPr>
          <w:rFonts w:cs="Arial"/>
        </w:rPr>
        <w:t>, por meio da Seção de Licitações, realizará CONTRATAÇÃO DIRETA POR INEXIGIBIL</w:t>
      </w:r>
      <w:r w:rsidR="00E63E96" w:rsidRPr="00D22590">
        <w:rPr>
          <w:rFonts w:cs="Arial"/>
        </w:rPr>
        <w:t>IDADE, com fundamento no art. 75</w:t>
      </w:r>
      <w:r w:rsidRPr="00D22590">
        <w:rPr>
          <w:rFonts w:cs="Arial"/>
        </w:rPr>
        <w:t xml:space="preserve">, </w:t>
      </w:r>
      <w:r w:rsidR="00E63E96" w:rsidRPr="00D22590">
        <w:rPr>
          <w:rFonts w:cs="Arial"/>
          <w:color w:val="000000"/>
          <w:shd w:val="clear" w:color="auto" w:fill="FFFFFF"/>
        </w:rPr>
        <w:t>inciso IV alínea a) da Lei 14.133/21.</w:t>
      </w:r>
    </w:p>
    <w:p w14:paraId="52852293" w14:textId="41A1FC60" w:rsidR="00BB1030" w:rsidRPr="00D22590" w:rsidRDefault="00BB1030" w:rsidP="00C074DA">
      <w:pPr>
        <w:spacing w:line="276" w:lineRule="auto"/>
        <w:jc w:val="both"/>
        <w:rPr>
          <w:rFonts w:cs="Arial"/>
          <w:color w:val="1F1F1F"/>
          <w:shd w:val="clear" w:color="auto" w:fill="FFFFFF"/>
        </w:rPr>
      </w:pPr>
    </w:p>
    <w:p w14:paraId="3726F79B" w14:textId="77777777" w:rsidR="00C074DA" w:rsidRPr="00D22590" w:rsidRDefault="00C074DA" w:rsidP="00781AFF">
      <w:pPr>
        <w:pStyle w:val="Ttulo1"/>
      </w:pPr>
      <w:bookmarkStart w:id="0" w:name="_Toc118380899"/>
      <w:r w:rsidRPr="00D22590">
        <w:t>OBJETO DA CONTRATAÇÃO DIRETA</w:t>
      </w:r>
      <w:bookmarkEnd w:id="0"/>
    </w:p>
    <w:p w14:paraId="1A02A558" w14:textId="51C80E58" w:rsidR="00305D3A" w:rsidRPr="00305D3A" w:rsidRDefault="00C074DA" w:rsidP="00305D3A">
      <w:pPr>
        <w:pStyle w:val="PADRO"/>
        <w:keepNext w:val="0"/>
        <w:widowControl/>
        <w:shd w:val="clear" w:color="auto" w:fill="auto"/>
        <w:spacing w:before="120" w:after="120"/>
        <w:ind w:firstLine="0"/>
        <w:rPr>
          <w:b/>
          <w:bCs/>
          <w:szCs w:val="20"/>
        </w:rPr>
      </w:pPr>
      <w:r w:rsidRPr="00D22590">
        <w:rPr>
          <w:rFonts w:ascii="Arial" w:hAnsi="Arial" w:cs="Arial"/>
          <w:color w:val="000000" w:themeColor="text1"/>
          <w:szCs w:val="20"/>
        </w:rPr>
        <w:t xml:space="preserve">O objeto da presente dispensa é a </w:t>
      </w:r>
      <w:r w:rsidR="00305D3A">
        <w:rPr>
          <w:rFonts w:ascii="Arial" w:hAnsi="Arial" w:cs="Arial"/>
          <w:color w:val="000000" w:themeColor="text1"/>
          <w:shd w:val="clear" w:color="auto" w:fill="FFFFFF"/>
        </w:rPr>
        <w:t>c</w:t>
      </w:r>
      <w:r w:rsidR="00C133B4" w:rsidRPr="00D22590">
        <w:rPr>
          <w:rFonts w:ascii="Arial" w:hAnsi="Arial" w:cs="Arial"/>
          <w:color w:val="000000" w:themeColor="text1"/>
          <w:shd w:val="clear" w:color="auto" w:fill="FFFFFF"/>
        </w:rPr>
        <w:t xml:space="preserve">ontratação de </w:t>
      </w:r>
      <w:r w:rsidR="00C133B4" w:rsidRPr="00305D3A">
        <w:rPr>
          <w:rFonts w:ascii="Arial" w:hAnsi="Arial" w:cs="Arial"/>
          <w:color w:val="000000" w:themeColor="text1"/>
          <w:szCs w:val="20"/>
        </w:rPr>
        <w:t xml:space="preserve">empresa </w:t>
      </w:r>
      <w:r w:rsidR="00305D3A" w:rsidRPr="00305D3A">
        <w:rPr>
          <w:rFonts w:ascii="Arial" w:hAnsi="Arial" w:cs="Arial"/>
          <w:color w:val="000000" w:themeColor="text1"/>
          <w:szCs w:val="20"/>
        </w:rPr>
        <w:t>junto a Marca FIAT, no Estado de Rondônia, autorizada no fornecimento de peças originais, Óleos e</w:t>
      </w:r>
      <w:r w:rsidR="00305D3A" w:rsidRPr="00305D3A">
        <w:rPr>
          <w:rFonts w:ascii="Arial" w:hAnsi="Arial" w:cs="Arial"/>
          <w:color w:val="000000" w:themeColor="text1"/>
          <w:szCs w:val="20"/>
        </w:rPr>
        <w:br/>
        <w:t>produtos, e prestação dos serviços para a manutenção de veículo no período de garantia do fabricante.</w:t>
      </w:r>
      <w:r w:rsidR="00305D3A">
        <w:rPr>
          <w:rFonts w:ascii="Arial" w:hAnsi="Arial" w:cs="Arial"/>
          <w:color w:val="000000" w:themeColor="text1"/>
          <w:szCs w:val="20"/>
        </w:rPr>
        <w:t xml:space="preserve"> </w:t>
      </w:r>
      <w:r w:rsidR="00305D3A" w:rsidRPr="00305D3A">
        <w:rPr>
          <w:rFonts w:ascii="Arial" w:hAnsi="Arial" w:cs="Arial"/>
          <w:color w:val="000000" w:themeColor="text1"/>
          <w:szCs w:val="20"/>
        </w:rPr>
        <w:t>Revisão de 40.000 km do Veículo FIAT CRONOS DRIVE 1.3 AT CHASSI 8AP359AFXPU289187 ANO DE</w:t>
      </w:r>
      <w:r w:rsidR="00305D3A">
        <w:rPr>
          <w:rFonts w:ascii="Arial" w:hAnsi="Arial" w:cs="Arial"/>
          <w:color w:val="000000" w:themeColor="text1"/>
          <w:szCs w:val="20"/>
        </w:rPr>
        <w:t xml:space="preserve"> </w:t>
      </w:r>
      <w:r w:rsidR="00305D3A" w:rsidRPr="00305D3A">
        <w:rPr>
          <w:rFonts w:ascii="Arial" w:hAnsi="Arial" w:cs="Arial"/>
          <w:color w:val="000000" w:themeColor="text1"/>
          <w:szCs w:val="20"/>
        </w:rPr>
        <w:t>FABRICAÇÃO 2023, ANO MODELO 2023 PLACA QTJ7D32 NA COR PRATA que se encontra</w:t>
      </w:r>
      <w:r w:rsidR="00305D3A">
        <w:rPr>
          <w:rFonts w:ascii="Arial" w:hAnsi="Arial" w:cs="Arial"/>
          <w:color w:val="000000" w:themeColor="text1"/>
          <w:szCs w:val="20"/>
        </w:rPr>
        <w:t xml:space="preserve"> em período de garantia. </w:t>
      </w:r>
      <w:r w:rsidR="00305D3A" w:rsidRPr="00305D3A">
        <w:rPr>
          <w:rFonts w:ascii="Arial" w:hAnsi="Arial" w:cs="Arial"/>
          <w:color w:val="000000" w:themeColor="text1"/>
          <w:szCs w:val="20"/>
        </w:rPr>
        <w:t>O veículo pertencente Ao Fundo Municipal de Saúde de Alto Alegre dos Parecis - RO.</w:t>
      </w:r>
    </w:p>
    <w:p w14:paraId="3353D4E5" w14:textId="6B123AC1" w:rsidR="00C133B4" w:rsidRPr="00305D3A" w:rsidRDefault="00C133B4" w:rsidP="00305D3A">
      <w:pPr>
        <w:pStyle w:val="PADRO"/>
        <w:keepNext w:val="0"/>
        <w:widowControl/>
        <w:shd w:val="clear" w:color="auto" w:fill="auto"/>
        <w:spacing w:before="120" w:after="120"/>
        <w:ind w:firstLine="0"/>
        <w:rPr>
          <w:b/>
          <w:bCs/>
          <w:szCs w:val="20"/>
        </w:rPr>
      </w:pPr>
    </w:p>
    <w:p w14:paraId="69AAC781" w14:textId="76BEA029" w:rsidR="00C133B4" w:rsidRPr="00D22590" w:rsidRDefault="00893DB6" w:rsidP="00C133B4">
      <w:pPr>
        <w:pStyle w:val="PADRO"/>
        <w:keepNext w:val="0"/>
        <w:widowControl/>
        <w:shd w:val="clear" w:color="auto" w:fill="auto"/>
        <w:spacing w:before="120" w:after="120"/>
        <w:ind w:firstLine="0"/>
        <w:rPr>
          <w:rFonts w:ascii="Arial" w:hAnsi="Arial" w:cs="Arial"/>
          <w:b/>
        </w:rPr>
      </w:pPr>
      <w:r w:rsidRPr="00D22590">
        <w:rPr>
          <w:rFonts w:ascii="Arial" w:hAnsi="Arial" w:cs="Arial"/>
          <w:shd w:val="clear" w:color="auto" w:fill="FFFFFF"/>
        </w:rPr>
        <w:t xml:space="preserve">Autorizada a contratação direta da empresa: </w:t>
      </w:r>
      <w:r w:rsidR="00305D3A">
        <w:rPr>
          <w:rFonts w:ascii="Arial" w:hAnsi="Arial" w:cs="Arial"/>
          <w:b/>
        </w:rPr>
        <w:t>COMERCIAL PSV LTDA</w:t>
      </w:r>
      <w:r w:rsidRPr="00D22590">
        <w:rPr>
          <w:rFonts w:ascii="Arial" w:hAnsi="Arial" w:cs="Arial"/>
          <w:b/>
          <w:shd w:val="clear" w:color="auto" w:fill="FFFFFF"/>
        </w:rPr>
        <w:t xml:space="preserve">, </w:t>
      </w:r>
      <w:r w:rsidRPr="00305D3A">
        <w:rPr>
          <w:rFonts w:ascii="Arial" w:hAnsi="Arial" w:cs="Arial"/>
          <w:shd w:val="clear" w:color="auto" w:fill="FFFFFF"/>
        </w:rPr>
        <w:t>inscrita no </w:t>
      </w:r>
      <w:r w:rsidRPr="00305D3A">
        <w:rPr>
          <w:rStyle w:val="Forte"/>
          <w:rFonts w:ascii="Arial" w:hAnsi="Arial" w:cs="Arial"/>
          <w:color w:val="1F1F1F"/>
          <w:shd w:val="clear" w:color="auto" w:fill="FFFFFF"/>
        </w:rPr>
        <w:t>CNPJ</w:t>
      </w:r>
      <w:r w:rsidRPr="00D22590">
        <w:rPr>
          <w:rStyle w:val="Forte"/>
          <w:rFonts w:ascii="Arial" w:hAnsi="Arial" w:cs="Arial"/>
          <w:b w:val="0"/>
          <w:color w:val="1F1F1F"/>
          <w:shd w:val="clear" w:color="auto" w:fill="FFFFFF"/>
        </w:rPr>
        <w:t xml:space="preserve">: </w:t>
      </w:r>
      <w:r w:rsidR="00305D3A">
        <w:rPr>
          <w:rFonts w:ascii="Arial" w:hAnsi="Arial" w:cs="Arial"/>
          <w:b/>
        </w:rPr>
        <w:t>01.489.352 / 0002-04.</w:t>
      </w:r>
    </w:p>
    <w:p w14:paraId="03B5A5A2" w14:textId="3805795F" w:rsidR="00893DB6" w:rsidRPr="00D22590" w:rsidRDefault="00893DB6" w:rsidP="00C133B4">
      <w:pPr>
        <w:pStyle w:val="PADRO"/>
        <w:keepNext w:val="0"/>
        <w:widowControl/>
        <w:shd w:val="clear" w:color="auto" w:fill="auto"/>
        <w:spacing w:before="120" w:after="120"/>
        <w:ind w:firstLine="0"/>
        <w:rPr>
          <w:rFonts w:ascii="Arial" w:hAnsi="Arial" w:cs="Arial"/>
          <w:b/>
          <w:shd w:val="clear" w:color="auto" w:fill="FFFFFF"/>
        </w:rPr>
      </w:pPr>
      <w:r w:rsidRPr="00D22590">
        <w:rPr>
          <w:rFonts w:ascii="Arial" w:hAnsi="Arial" w:cs="Arial"/>
          <w:shd w:val="clear" w:color="auto" w:fill="FFFFFF"/>
        </w:rPr>
        <w:t>O valor total da contratação é de </w:t>
      </w:r>
      <w:r w:rsidR="00305D3A">
        <w:rPr>
          <w:rFonts w:ascii="Arial" w:hAnsi="Arial" w:cs="Arial"/>
          <w:b/>
        </w:rPr>
        <w:t>R$ 2.240,55</w:t>
      </w:r>
      <w:r w:rsidR="004E29F2" w:rsidRPr="00D22590">
        <w:rPr>
          <w:rStyle w:val="Forte"/>
          <w:rFonts w:ascii="Arial" w:hAnsi="Arial" w:cs="Arial"/>
          <w:b w:val="0"/>
          <w:color w:val="1F1F1F"/>
          <w:shd w:val="clear" w:color="auto" w:fill="FFFFFF"/>
        </w:rPr>
        <w:t xml:space="preserve"> </w:t>
      </w:r>
      <w:r w:rsidRPr="00D22590">
        <w:rPr>
          <w:rStyle w:val="Forte"/>
          <w:rFonts w:ascii="Arial" w:hAnsi="Arial" w:cs="Arial"/>
          <w:b w:val="0"/>
          <w:color w:val="1F1F1F"/>
          <w:shd w:val="clear" w:color="auto" w:fill="FFFFFF"/>
        </w:rPr>
        <w:t>(</w:t>
      </w:r>
      <w:r w:rsidR="004F1407">
        <w:rPr>
          <w:rStyle w:val="Forte"/>
          <w:rFonts w:ascii="Arial" w:hAnsi="Arial" w:cs="Arial"/>
          <w:b w:val="0"/>
          <w:color w:val="1F1F1F"/>
          <w:shd w:val="clear" w:color="auto" w:fill="FFFFFF"/>
        </w:rPr>
        <w:t xml:space="preserve">Dois mil, duzentos e quarenta </w:t>
      </w:r>
      <w:r w:rsidR="004E29F2" w:rsidRPr="00D22590">
        <w:rPr>
          <w:rStyle w:val="Forte"/>
          <w:rFonts w:ascii="Arial" w:hAnsi="Arial" w:cs="Arial"/>
          <w:b w:val="0"/>
          <w:color w:val="1F1F1F"/>
          <w:shd w:val="clear" w:color="auto" w:fill="FFFFFF"/>
        </w:rPr>
        <w:t>reais</w:t>
      </w:r>
      <w:r w:rsidR="004F1407">
        <w:rPr>
          <w:rStyle w:val="Forte"/>
          <w:rFonts w:ascii="Arial" w:hAnsi="Arial" w:cs="Arial"/>
          <w:b w:val="0"/>
          <w:color w:val="1F1F1F"/>
          <w:shd w:val="clear" w:color="auto" w:fill="FFFFFF"/>
        </w:rPr>
        <w:t>,</w:t>
      </w:r>
      <w:r w:rsidR="004E29F2" w:rsidRPr="00D22590">
        <w:rPr>
          <w:rStyle w:val="Forte"/>
          <w:rFonts w:ascii="Arial" w:hAnsi="Arial" w:cs="Arial"/>
          <w:b w:val="0"/>
          <w:color w:val="1F1F1F"/>
          <w:shd w:val="clear" w:color="auto" w:fill="FFFFFF"/>
        </w:rPr>
        <w:t xml:space="preserve"> e </w:t>
      </w:r>
      <w:r w:rsidR="004F1407">
        <w:rPr>
          <w:rStyle w:val="Forte"/>
          <w:rFonts w:ascii="Arial" w:hAnsi="Arial" w:cs="Arial"/>
          <w:b w:val="0"/>
          <w:color w:val="1F1F1F"/>
          <w:shd w:val="clear" w:color="auto" w:fill="FFFFFF"/>
        </w:rPr>
        <w:t xml:space="preserve">cinquenta e cinco </w:t>
      </w:r>
      <w:r w:rsidR="004E29F2" w:rsidRPr="00D22590">
        <w:rPr>
          <w:rStyle w:val="Forte"/>
          <w:rFonts w:ascii="Arial" w:hAnsi="Arial" w:cs="Arial"/>
          <w:b w:val="0"/>
          <w:color w:val="1F1F1F"/>
          <w:shd w:val="clear" w:color="auto" w:fill="FFFFFF"/>
        </w:rPr>
        <w:t>centavos</w:t>
      </w:r>
      <w:r w:rsidRPr="00D22590">
        <w:rPr>
          <w:rStyle w:val="Forte"/>
          <w:rFonts w:ascii="Arial" w:hAnsi="Arial" w:cs="Arial"/>
          <w:b w:val="0"/>
          <w:color w:val="1F1F1F"/>
          <w:shd w:val="clear" w:color="auto" w:fill="FFFFFF"/>
        </w:rPr>
        <w:t>)</w:t>
      </w:r>
      <w:r w:rsidRPr="00D22590">
        <w:rPr>
          <w:rFonts w:ascii="Arial" w:hAnsi="Arial" w:cs="Arial"/>
          <w:b/>
          <w:shd w:val="clear" w:color="auto" w:fill="FFFFFF"/>
        </w:rPr>
        <w:t>.</w:t>
      </w:r>
    </w:p>
    <w:p w14:paraId="7353C26A" w14:textId="77777777" w:rsidR="00C074DA" w:rsidRPr="00D22590" w:rsidRDefault="00C074DA" w:rsidP="00C074DA">
      <w:pPr>
        <w:pStyle w:val="PADRO"/>
        <w:keepNext w:val="0"/>
        <w:widowControl/>
        <w:shd w:val="clear" w:color="auto" w:fill="auto"/>
        <w:spacing w:before="120" w:after="120"/>
        <w:rPr>
          <w:rFonts w:ascii="Arial" w:hAnsi="Arial" w:cs="Arial"/>
          <w:szCs w:val="20"/>
        </w:rPr>
      </w:pPr>
    </w:p>
    <w:p w14:paraId="110B9958" w14:textId="6F1B26B6" w:rsidR="00C074DA" w:rsidRPr="00D22590" w:rsidRDefault="00C074DA" w:rsidP="00781AFF">
      <w:pPr>
        <w:pStyle w:val="Ttulo1"/>
      </w:pPr>
      <w:bookmarkStart w:id="1" w:name="_Toc118380904"/>
      <w:r w:rsidRPr="00D22590">
        <w:t>HABILITAÇÃO</w:t>
      </w:r>
      <w:bookmarkEnd w:id="1"/>
    </w:p>
    <w:p w14:paraId="1A437561" w14:textId="77777777" w:rsidR="00893DB6" w:rsidRPr="00D22590" w:rsidRDefault="00893DB6" w:rsidP="00893DB6">
      <w:pPr>
        <w:pStyle w:val="Nivel2"/>
        <w:numPr>
          <w:ilvl w:val="0"/>
          <w:numId w:val="0"/>
        </w:numPr>
        <w:suppressAutoHyphens w:val="0"/>
        <w:ind w:left="426"/>
        <w:rPr>
          <w:rFonts w:ascii="Arial" w:eastAsia="WenQuanYi Micro Hei" w:hAnsi="Arial" w:cs="Arial"/>
          <w:color w:val="1F1F1F"/>
          <w:szCs w:val="24"/>
          <w:lang w:eastAsia="zh-CN" w:bidi="hi-IN"/>
        </w:rPr>
      </w:pPr>
      <w:r w:rsidRPr="00D22590">
        <w:rPr>
          <w:rFonts w:ascii="Arial" w:eastAsia="WenQuanYi Micro Hei" w:hAnsi="Arial" w:cs="Arial"/>
          <w:color w:val="1F1F1F"/>
          <w:szCs w:val="24"/>
          <w:lang w:eastAsia="zh-CN" w:bidi="hi-IN"/>
        </w:rPr>
        <w:t xml:space="preserve">Os documentos previstos no Termo de Referência, necessários e suficientes para demonstrar a capacidade do licitante de realizar o objeto da licitação, serão exigidos para fins de habilitação, nos termos dos </w:t>
      </w:r>
      <w:hyperlink r:id="rId8" w:anchor="art62" w:history="1">
        <w:proofErr w:type="spellStart"/>
        <w:r w:rsidRPr="00D22590">
          <w:rPr>
            <w:rFonts w:ascii="Arial" w:eastAsia="WenQuanYi Micro Hei" w:hAnsi="Arial" w:cs="Arial"/>
            <w:color w:val="1F1F1F"/>
            <w:szCs w:val="24"/>
            <w:lang w:eastAsia="zh-CN" w:bidi="hi-IN"/>
          </w:rPr>
          <w:t>arts</w:t>
        </w:r>
        <w:proofErr w:type="spellEnd"/>
        <w:r w:rsidRPr="00D22590">
          <w:rPr>
            <w:rFonts w:ascii="Arial" w:eastAsia="WenQuanYi Micro Hei" w:hAnsi="Arial" w:cs="Arial"/>
            <w:color w:val="1F1F1F"/>
            <w:szCs w:val="24"/>
            <w:lang w:eastAsia="zh-CN" w:bidi="hi-IN"/>
          </w:rPr>
          <w:t>. 62 a 70 da Lei nº 14.133, de 2021</w:t>
        </w:r>
      </w:hyperlink>
      <w:r w:rsidRPr="00D22590">
        <w:rPr>
          <w:rFonts w:ascii="Arial" w:eastAsia="WenQuanYi Micro Hei" w:hAnsi="Arial" w:cs="Arial"/>
          <w:color w:val="1F1F1F"/>
          <w:szCs w:val="24"/>
          <w:lang w:eastAsia="zh-CN" w:bidi="hi-IN"/>
        </w:rPr>
        <w:t>.</w:t>
      </w:r>
    </w:p>
    <w:p w14:paraId="7FA90721" w14:textId="77777777" w:rsidR="00893DB6" w:rsidRPr="00893DB6" w:rsidRDefault="00893DB6" w:rsidP="00893DB6">
      <w:pPr>
        <w:rPr>
          <w:lang w:eastAsia="zh-CN" w:bidi="hi-IN"/>
        </w:rPr>
      </w:pPr>
    </w:p>
    <w:p w14:paraId="46203BC9" w14:textId="77777777" w:rsidR="00C074DA" w:rsidRDefault="00C074DA" w:rsidP="00781AFF">
      <w:pPr>
        <w:pStyle w:val="Ttulo1"/>
      </w:pPr>
      <w:bookmarkStart w:id="2" w:name="_Toc118380905"/>
      <w:r>
        <w:t>CONTRATAÇÃO</w:t>
      </w:r>
      <w:bookmarkEnd w:id="2"/>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755EB28C"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00893DB6" w:rsidRPr="00893DB6">
        <w:rPr>
          <w:rFonts w:eastAsia="Arial" w:cs="Arial"/>
          <w:color w:val="000000"/>
          <w:szCs w:val="20"/>
        </w:rPr>
        <w:t>05</w:t>
      </w:r>
      <w:r w:rsidRPr="00893DB6">
        <w:rPr>
          <w:rFonts w:eastAsia="Arial" w:cs="Arial"/>
          <w:color w:val="000000"/>
          <w:szCs w:val="20"/>
        </w:rPr>
        <w:t xml:space="preserve"> dias úteis,</w:t>
      </w:r>
      <w:r>
        <w:rPr>
          <w:rFonts w:eastAsia="Arial" w:cs="Arial"/>
          <w:color w:val="000000"/>
          <w:szCs w:val="20"/>
        </w:rPr>
        <w:t xml:space="preserve"> contados a partir da data de sua convocação, para </w:t>
      </w:r>
      <w:r w:rsidRPr="00893DB6">
        <w:rPr>
          <w:rFonts w:eastAsia="Arial" w:cs="Arial"/>
          <w:color w:val="00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14:paraId="48A1EB52"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w:t>
      </w:r>
      <w:proofErr w:type="gramStart"/>
      <w:r>
        <w:rPr>
          <w:rFonts w:eastAsia="Arial" w:cs="Arial"/>
          <w:color w:val="000000"/>
          <w:szCs w:val="20"/>
        </w:rPr>
        <w:t>(....</w:t>
      </w:r>
      <w:proofErr w:type="gramEnd"/>
      <w:r>
        <w:rPr>
          <w:rFonts w:eastAsia="Arial" w:cs="Arial"/>
          <w:color w:val="000000"/>
          <w:szCs w:val="20"/>
        </w:rPr>
        <w:t xml:space="preserve">.) </w:t>
      </w:r>
      <w:proofErr w:type="gramStart"/>
      <w:r>
        <w:rPr>
          <w:rFonts w:eastAsia="Arial" w:cs="Arial"/>
          <w:color w:val="000000"/>
          <w:szCs w:val="20"/>
        </w:rPr>
        <w:t>dias</w:t>
      </w:r>
      <w:proofErr w:type="gramEnd"/>
      <w:r>
        <w:rPr>
          <w:rFonts w:eastAsia="Arial" w:cs="Arial"/>
          <w:color w:val="000000"/>
          <w:szCs w:val="20"/>
        </w:rPr>
        <w:t>,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893DB6" w:rsidRDefault="00C074DA" w:rsidP="00C074DA">
      <w:pPr>
        <w:numPr>
          <w:ilvl w:val="1"/>
          <w:numId w:val="1"/>
        </w:numPr>
        <w:spacing w:before="120" w:after="120" w:line="276" w:lineRule="auto"/>
        <w:ind w:left="425" w:firstLine="0"/>
        <w:jc w:val="both"/>
        <w:rPr>
          <w:rFonts w:eastAsia="Arial" w:cs="Arial"/>
          <w:color w:val="000000"/>
          <w:szCs w:val="20"/>
        </w:rPr>
      </w:pPr>
      <w:r w:rsidRPr="00893DB6">
        <w:rPr>
          <w:rFonts w:eastAsia="Arial" w:cs="Arial"/>
          <w:color w:val="000000"/>
          <w:szCs w:val="20"/>
        </w:rPr>
        <w:lastRenderedPageBreak/>
        <w:t>O Aceite da Nota de Empenho ou do instrumento equivalente, emitida ao fornecedor adjudicado, implica o reconhecimento de que:</w:t>
      </w:r>
    </w:p>
    <w:p w14:paraId="330CA023" w14:textId="7DDE4453" w:rsidR="00C074DA" w:rsidRPr="00893DB6" w:rsidRDefault="00C074DA" w:rsidP="00C074DA">
      <w:pPr>
        <w:numPr>
          <w:ilvl w:val="2"/>
          <w:numId w:val="1"/>
        </w:numPr>
        <w:spacing w:before="120" w:after="120" w:line="276" w:lineRule="auto"/>
        <w:jc w:val="both"/>
        <w:rPr>
          <w:rFonts w:eastAsia="Arial" w:cs="Arial"/>
          <w:i/>
          <w:szCs w:val="20"/>
        </w:rPr>
      </w:pPr>
      <w:r w:rsidRPr="00893DB6">
        <w:rPr>
          <w:rFonts w:eastAsia="Arial" w:cs="Arial"/>
          <w:i/>
          <w:szCs w:val="20"/>
        </w:rPr>
        <w:t xml:space="preserve">referida Nota está substituindo o contrato, aplicando-se à relação de negócios ali estabelecida as disposições da </w:t>
      </w:r>
      <w:hyperlink r:id="rId9" w:history="1">
        <w:r w:rsidRPr="00893DB6">
          <w:rPr>
            <w:rStyle w:val="Hyperlink"/>
            <w:rFonts w:eastAsia="Arial" w:cs="Arial"/>
            <w:i/>
            <w:color w:val="auto"/>
            <w:szCs w:val="20"/>
          </w:rPr>
          <w:t>Lei nº 14.133, de 2021</w:t>
        </w:r>
      </w:hyperlink>
      <w:r w:rsidRPr="00893DB6">
        <w:rPr>
          <w:rFonts w:eastAsia="Arial" w:cs="Arial"/>
          <w:i/>
          <w:szCs w:val="20"/>
        </w:rPr>
        <w:t>;</w:t>
      </w:r>
    </w:p>
    <w:p w14:paraId="06683509" w14:textId="77777777" w:rsidR="00C074DA" w:rsidRPr="00893DB6" w:rsidRDefault="00C074DA" w:rsidP="00C074DA">
      <w:pPr>
        <w:numPr>
          <w:ilvl w:val="2"/>
          <w:numId w:val="1"/>
        </w:numPr>
        <w:spacing w:before="120" w:after="120" w:line="276" w:lineRule="auto"/>
        <w:jc w:val="both"/>
        <w:rPr>
          <w:rFonts w:eastAsia="Arial" w:cs="Arial"/>
          <w:i/>
          <w:szCs w:val="20"/>
        </w:rPr>
      </w:pPr>
      <w:proofErr w:type="gramStart"/>
      <w:r w:rsidRPr="00893DB6">
        <w:rPr>
          <w:rFonts w:eastAsia="Arial" w:cs="Arial"/>
          <w:i/>
          <w:szCs w:val="20"/>
        </w:rPr>
        <w:t>a</w:t>
      </w:r>
      <w:proofErr w:type="gramEnd"/>
      <w:r w:rsidRPr="00893DB6">
        <w:rPr>
          <w:rFonts w:eastAsia="Arial" w:cs="Arial"/>
          <w:i/>
          <w:szCs w:val="20"/>
        </w:rPr>
        <w:t xml:space="preserve"> contratada se vincula à sua proposta e às previsões contidas no Aviso de Contratação Direta e seus anexos;</w:t>
      </w:r>
    </w:p>
    <w:p w14:paraId="66C75756" w14:textId="5B4A362F" w:rsidR="00C074DA" w:rsidRPr="00893DB6" w:rsidRDefault="00C074DA" w:rsidP="00C074DA">
      <w:pPr>
        <w:numPr>
          <w:ilvl w:val="2"/>
          <w:numId w:val="1"/>
        </w:numPr>
        <w:spacing w:before="120" w:after="120" w:line="276" w:lineRule="auto"/>
        <w:jc w:val="both"/>
        <w:rPr>
          <w:rFonts w:eastAsia="Arial" w:cs="Arial"/>
          <w:i/>
          <w:szCs w:val="20"/>
        </w:rPr>
      </w:pPr>
      <w:r w:rsidRPr="00893DB6">
        <w:rPr>
          <w:rFonts w:eastAsia="Arial" w:cs="Arial"/>
          <w:i/>
          <w:szCs w:val="20"/>
        </w:rPr>
        <w:t xml:space="preserve">a contratada reconhece que as hipóteses de rescisão são aquelas previstas nos </w:t>
      </w:r>
      <w:hyperlink r:id="rId10" w:anchor="art137" w:history="1">
        <w:r w:rsidRPr="00893DB6">
          <w:rPr>
            <w:rStyle w:val="Hyperlink"/>
            <w:rFonts w:eastAsia="Arial" w:cs="Arial"/>
            <w:i/>
            <w:color w:val="auto"/>
            <w:szCs w:val="20"/>
          </w:rPr>
          <w:t>artigos 137 e 138 da Lei nº 14.133, de 2021</w:t>
        </w:r>
      </w:hyperlink>
      <w:r w:rsidRPr="00893DB6">
        <w:rPr>
          <w:rFonts w:eastAsia="Arial" w:cs="Arial"/>
          <w:i/>
          <w:szCs w:val="20"/>
        </w:rPr>
        <w:t xml:space="preserve"> e reconhece os direitos da Administração previstos nos </w:t>
      </w:r>
      <w:hyperlink r:id="rId11" w:anchor="art137" w:history="1">
        <w:r w:rsidRPr="00893DB6">
          <w:rPr>
            <w:rStyle w:val="Hyperlink"/>
            <w:rFonts w:eastAsia="Arial" w:cs="Arial"/>
            <w:i/>
            <w:color w:val="auto"/>
            <w:szCs w:val="20"/>
          </w:rPr>
          <w:t>artigos 137 a 139 da mesma Lei</w:t>
        </w:r>
      </w:hyperlink>
      <w:r w:rsidRPr="00893DB6">
        <w:rPr>
          <w:rFonts w:eastAsia="Arial" w:cs="Arial"/>
          <w:i/>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3" w:name="_Toc118380907"/>
      <w:r>
        <w:t>DAS DISPOSIÇÕES GERAIS</w:t>
      </w:r>
      <w:bookmarkEnd w:id="3"/>
    </w:p>
    <w:p w14:paraId="08AB2B48" w14:textId="19AAB49E"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Caberá ao fornecedor acompanhar as operações, ficando responsável pelo ônus decorrente da perda do negócio diante da inobservância de quaisquer mensagens emitidas pela </w:t>
      </w:r>
      <w:proofErr w:type="gramStart"/>
      <w:r>
        <w:rPr>
          <w:rFonts w:cs="Arial"/>
          <w:color w:val="000000"/>
          <w:szCs w:val="20"/>
        </w:rPr>
        <w:t>Administração .</w:t>
      </w:r>
      <w:proofErr w:type="gramEnd"/>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65C70062" w14:textId="03A6480A" w:rsidR="00C074DA" w:rsidRDefault="00BD1CC9" w:rsidP="00C074DA">
      <w:pPr>
        <w:numPr>
          <w:ilvl w:val="2"/>
          <w:numId w:val="1"/>
        </w:numPr>
        <w:spacing w:before="120" w:after="120" w:line="276" w:lineRule="auto"/>
        <w:jc w:val="both"/>
        <w:rPr>
          <w:rFonts w:cs="Arial"/>
          <w:color w:val="000000"/>
          <w:szCs w:val="20"/>
        </w:rPr>
      </w:pPr>
      <w:r>
        <w:rPr>
          <w:rFonts w:cs="Arial"/>
          <w:color w:val="000000"/>
          <w:szCs w:val="20"/>
        </w:rPr>
        <w:t>ANEXO I</w:t>
      </w:r>
      <w:r w:rsidR="00C074DA">
        <w:rPr>
          <w:rFonts w:cs="Arial"/>
          <w:color w:val="000000"/>
          <w:szCs w:val="20"/>
        </w:rPr>
        <w:t xml:space="preserve"> - </w:t>
      </w:r>
      <w:r>
        <w:rPr>
          <w:rFonts w:cs="Arial"/>
          <w:color w:val="000000"/>
          <w:szCs w:val="20"/>
        </w:rPr>
        <w:t>TERMO DE REFERÊNCIA</w:t>
      </w:r>
      <w:r w:rsidR="00C074DA">
        <w:rPr>
          <w:rFonts w:cs="Arial"/>
          <w:color w:val="000000"/>
          <w:szCs w:val="20"/>
        </w:rPr>
        <w:t>;</w:t>
      </w:r>
    </w:p>
    <w:p w14:paraId="60659231" w14:textId="7BB41889" w:rsidR="00C074DA" w:rsidRPr="00A205A1" w:rsidRDefault="00A205A1" w:rsidP="00A205A1">
      <w:pPr>
        <w:numPr>
          <w:ilvl w:val="2"/>
          <w:numId w:val="1"/>
        </w:numPr>
        <w:spacing w:before="120" w:after="120" w:line="276" w:lineRule="auto"/>
        <w:jc w:val="both"/>
        <w:rPr>
          <w:rFonts w:cs="Arial"/>
          <w:color w:val="000000"/>
          <w:szCs w:val="20"/>
        </w:rPr>
      </w:pPr>
      <w:r>
        <w:rPr>
          <w:rFonts w:cs="Arial"/>
          <w:color w:val="000000"/>
          <w:szCs w:val="20"/>
        </w:rPr>
        <w:t>ANEXO II</w:t>
      </w:r>
      <w:r w:rsidR="00C074DA" w:rsidRPr="00A205A1">
        <w:rPr>
          <w:rFonts w:cs="Arial"/>
          <w:color w:val="000000"/>
          <w:szCs w:val="20"/>
        </w:rPr>
        <w:t xml:space="preserve"> – </w:t>
      </w:r>
      <w:r w:rsidR="00BD1CC9" w:rsidRPr="00A205A1">
        <w:rPr>
          <w:rFonts w:cs="Arial"/>
          <w:color w:val="000000"/>
          <w:szCs w:val="20"/>
        </w:rPr>
        <w:t>MINUTA DE TERMO DE CONTRATO</w:t>
      </w:r>
      <w:r w:rsidR="00C074DA" w:rsidRPr="00A205A1">
        <w:rPr>
          <w:rFonts w:cs="Arial"/>
          <w:color w:val="000000"/>
          <w:szCs w:val="20"/>
        </w:rPr>
        <w:t>;</w:t>
      </w:r>
    </w:p>
    <w:p w14:paraId="1AD603AC" w14:textId="77777777" w:rsidR="00C074DA" w:rsidRDefault="00C074DA" w:rsidP="00C074DA">
      <w:pPr>
        <w:spacing w:after="120" w:line="276" w:lineRule="auto"/>
        <w:ind w:left="360" w:right="-15"/>
        <w:jc w:val="both"/>
        <w:rPr>
          <w:rFonts w:cs="Arial"/>
          <w:color w:val="000000"/>
          <w:szCs w:val="20"/>
        </w:rPr>
      </w:pPr>
    </w:p>
    <w:p w14:paraId="199ABDB1" w14:textId="0E8B7BB7" w:rsidR="00893DB6" w:rsidRDefault="00893DB6" w:rsidP="00893DB6">
      <w:pPr>
        <w:spacing w:beforeLines="120" w:before="288" w:afterLines="120" w:after="288" w:line="312" w:lineRule="auto"/>
        <w:ind w:firstLine="567"/>
        <w:jc w:val="right"/>
        <w:rPr>
          <w:rFonts w:eastAsia="MS Mincho" w:cs="Arial"/>
          <w:color w:val="000000"/>
          <w:szCs w:val="20"/>
        </w:rPr>
      </w:pPr>
      <w:r>
        <w:rPr>
          <w:rFonts w:eastAsia="MS Mincho" w:cs="Arial"/>
          <w:color w:val="000000"/>
          <w:szCs w:val="20"/>
        </w:rPr>
        <w:t>Alto alegre dos Parecis</w:t>
      </w:r>
      <w:r w:rsidRPr="006E1990">
        <w:rPr>
          <w:rFonts w:eastAsia="MS Mincho" w:cs="Arial"/>
          <w:color w:val="000000"/>
          <w:szCs w:val="20"/>
        </w:rPr>
        <w:t xml:space="preserve">, </w:t>
      </w:r>
      <w:r w:rsidR="004F1407">
        <w:rPr>
          <w:rFonts w:eastAsia="MS Mincho" w:cs="Arial"/>
          <w:color w:val="000000"/>
          <w:szCs w:val="20"/>
        </w:rPr>
        <w:t>10</w:t>
      </w:r>
      <w:r w:rsidR="007E67A5">
        <w:rPr>
          <w:rFonts w:eastAsia="MS Mincho" w:cs="Arial"/>
          <w:color w:val="000000"/>
          <w:szCs w:val="20"/>
        </w:rPr>
        <w:t xml:space="preserve"> de </w:t>
      </w:r>
      <w:r w:rsidR="004F1407">
        <w:rPr>
          <w:rFonts w:eastAsia="MS Mincho" w:cs="Arial"/>
          <w:color w:val="000000"/>
          <w:szCs w:val="20"/>
        </w:rPr>
        <w:t>Junho</w:t>
      </w:r>
      <w:r w:rsidR="007E67A5">
        <w:rPr>
          <w:rFonts w:eastAsia="MS Mincho" w:cs="Arial"/>
          <w:color w:val="000000"/>
          <w:szCs w:val="20"/>
        </w:rPr>
        <w:t xml:space="preserve"> </w:t>
      </w:r>
      <w:r w:rsidRPr="006E1990">
        <w:rPr>
          <w:rFonts w:eastAsia="MS Mincho" w:cs="Arial"/>
          <w:color w:val="000000"/>
          <w:szCs w:val="20"/>
        </w:rPr>
        <w:t>de 20</w:t>
      </w:r>
      <w:r>
        <w:rPr>
          <w:rFonts w:eastAsia="MS Mincho" w:cs="Arial"/>
          <w:color w:val="000000"/>
          <w:szCs w:val="20"/>
        </w:rPr>
        <w:t>24</w:t>
      </w:r>
    </w:p>
    <w:p w14:paraId="00C52009" w14:textId="45527591" w:rsidR="00893DB6" w:rsidRDefault="00893DB6" w:rsidP="00893DB6">
      <w:pPr>
        <w:spacing w:beforeLines="120" w:before="288" w:afterLines="120" w:after="288" w:line="312" w:lineRule="auto"/>
        <w:ind w:firstLine="567"/>
        <w:jc w:val="right"/>
        <w:rPr>
          <w:rFonts w:eastAsia="MS Mincho" w:cs="Arial"/>
          <w:color w:val="000000"/>
          <w:szCs w:val="20"/>
        </w:rPr>
      </w:pPr>
    </w:p>
    <w:p w14:paraId="0775246E" w14:textId="77777777" w:rsidR="00893DB6" w:rsidRPr="006E1990" w:rsidRDefault="00893DB6" w:rsidP="00893DB6">
      <w:pPr>
        <w:spacing w:beforeLines="120" w:before="288" w:afterLines="120" w:after="288" w:line="312" w:lineRule="auto"/>
        <w:ind w:firstLine="567"/>
        <w:jc w:val="right"/>
        <w:rPr>
          <w:rFonts w:eastAsia="MS Mincho" w:cs="Arial"/>
          <w:color w:val="000000"/>
          <w:szCs w:val="20"/>
        </w:rPr>
      </w:pPr>
    </w:p>
    <w:p w14:paraId="556511CB" w14:textId="77777777" w:rsidR="00893DB6" w:rsidRPr="00893DB6" w:rsidRDefault="00893DB6" w:rsidP="00893DB6">
      <w:pPr>
        <w:spacing w:beforeLines="120" w:before="288" w:afterLines="120" w:after="288"/>
        <w:ind w:firstLine="567"/>
        <w:jc w:val="center"/>
        <w:rPr>
          <w:rFonts w:cs="Arial"/>
          <w:color w:val="000000"/>
          <w:szCs w:val="20"/>
        </w:rPr>
      </w:pPr>
      <w:proofErr w:type="spellStart"/>
      <w:r w:rsidRPr="00893DB6">
        <w:rPr>
          <w:rFonts w:cs="Arial"/>
          <w:color w:val="000000"/>
          <w:szCs w:val="20"/>
        </w:rPr>
        <w:t>Denair</w:t>
      </w:r>
      <w:proofErr w:type="spellEnd"/>
      <w:r w:rsidRPr="00893DB6">
        <w:rPr>
          <w:rFonts w:cs="Arial"/>
          <w:color w:val="000000"/>
          <w:szCs w:val="20"/>
        </w:rPr>
        <w:t xml:space="preserve"> Pedro Da Silva</w:t>
      </w:r>
    </w:p>
    <w:p w14:paraId="2785AB58" w14:textId="465F69A7" w:rsidR="00893DB6" w:rsidRPr="00893DB6" w:rsidRDefault="00893DB6" w:rsidP="00893DB6">
      <w:pPr>
        <w:spacing w:beforeLines="120" w:before="288" w:afterLines="120" w:after="288"/>
        <w:ind w:firstLine="567"/>
        <w:jc w:val="center"/>
        <w:rPr>
          <w:rFonts w:cs="Arial"/>
          <w:color w:val="000000"/>
          <w:szCs w:val="20"/>
        </w:rPr>
      </w:pPr>
      <w:r w:rsidRPr="00893DB6">
        <w:rPr>
          <w:rFonts w:cs="Arial"/>
          <w:color w:val="000000"/>
          <w:szCs w:val="20"/>
        </w:rPr>
        <w:t>Prefeito</w:t>
      </w:r>
    </w:p>
    <w:p w14:paraId="107DBD26" w14:textId="24E128E1" w:rsidR="00BD1CC9" w:rsidRDefault="00BD1CC9" w:rsidP="00C074DA">
      <w:pPr>
        <w:spacing w:line="276" w:lineRule="auto"/>
        <w:jc w:val="both"/>
        <w:rPr>
          <w:rFonts w:cs="Arial"/>
          <w:b/>
          <w:bCs/>
          <w:iCs/>
          <w:color w:val="000000"/>
          <w:szCs w:val="20"/>
        </w:rPr>
      </w:pPr>
    </w:p>
    <w:p w14:paraId="6CEA0FAF" w14:textId="347C68AB" w:rsidR="00BD1CC9" w:rsidRDefault="00BD1CC9" w:rsidP="00C074DA">
      <w:pPr>
        <w:spacing w:line="276" w:lineRule="auto"/>
        <w:jc w:val="both"/>
        <w:rPr>
          <w:rFonts w:cs="Arial"/>
          <w:b/>
          <w:bCs/>
          <w:iCs/>
          <w:color w:val="000000"/>
          <w:szCs w:val="20"/>
        </w:rPr>
      </w:pPr>
    </w:p>
    <w:p w14:paraId="7EB04104" w14:textId="535DB1BA" w:rsidR="00BD1CC9" w:rsidRDefault="00BD1CC9" w:rsidP="00BD1CC9">
      <w:pPr>
        <w:spacing w:beforeLines="120" w:before="288" w:afterLines="120" w:after="288" w:line="312" w:lineRule="auto"/>
        <w:ind w:firstLine="567"/>
        <w:jc w:val="center"/>
        <w:rPr>
          <w:rFonts w:eastAsia="MS Mincho" w:cs="Arial"/>
          <w:b/>
          <w:color w:val="FF0000"/>
          <w:szCs w:val="20"/>
        </w:rPr>
      </w:pPr>
    </w:p>
    <w:p w14:paraId="4C780A9B" w14:textId="2D4C1D52" w:rsidR="00893DB6" w:rsidRDefault="00893DB6" w:rsidP="00BD1CC9">
      <w:pPr>
        <w:spacing w:beforeLines="120" w:before="288" w:afterLines="120" w:after="288" w:line="312" w:lineRule="auto"/>
        <w:ind w:firstLine="567"/>
        <w:jc w:val="center"/>
        <w:rPr>
          <w:rFonts w:eastAsia="MS Mincho" w:cs="Arial"/>
          <w:b/>
          <w:color w:val="FF0000"/>
          <w:szCs w:val="20"/>
        </w:rPr>
      </w:pPr>
    </w:p>
    <w:p w14:paraId="5C0DB0F9" w14:textId="6DD97D56" w:rsidR="00893DB6" w:rsidRDefault="00893DB6" w:rsidP="00BD1CC9">
      <w:pPr>
        <w:spacing w:beforeLines="120" w:before="288" w:afterLines="120" w:after="288" w:line="312" w:lineRule="auto"/>
        <w:ind w:firstLine="567"/>
        <w:jc w:val="center"/>
        <w:rPr>
          <w:rFonts w:eastAsia="MS Mincho" w:cs="Arial"/>
          <w:b/>
          <w:color w:val="FF0000"/>
          <w:szCs w:val="20"/>
        </w:rPr>
      </w:pPr>
    </w:p>
    <w:p w14:paraId="4ABB4484" w14:textId="77777777" w:rsidR="00BD1CC9" w:rsidRPr="004F1407" w:rsidRDefault="00BD1CC9" w:rsidP="00BD1CC9">
      <w:pPr>
        <w:spacing w:beforeLines="120" w:before="288" w:afterLines="120" w:after="288" w:line="312" w:lineRule="auto"/>
        <w:jc w:val="center"/>
        <w:rPr>
          <w:color w:val="C00000"/>
          <w:sz w:val="32"/>
          <w:szCs w:val="32"/>
        </w:rPr>
      </w:pPr>
      <w:r w:rsidRPr="004F1407">
        <w:rPr>
          <w:color w:val="C00000"/>
          <w:sz w:val="32"/>
          <w:szCs w:val="32"/>
        </w:rPr>
        <w:t>ANEXO I</w:t>
      </w:r>
    </w:p>
    <w:p w14:paraId="058F7D92" w14:textId="77777777" w:rsidR="00F32463" w:rsidRDefault="00F32463" w:rsidP="00F32463">
      <w:pPr>
        <w:pStyle w:val="Ttulo3"/>
        <w:shd w:val="clear" w:color="auto" w:fill="FFFFFF"/>
        <w:spacing w:before="300" w:after="150"/>
        <w:jc w:val="center"/>
        <w:rPr>
          <w:rFonts w:ascii="Arial" w:hAnsi="Arial" w:cs="Arial"/>
          <w:color w:val="333333"/>
          <w:sz w:val="36"/>
          <w:szCs w:val="36"/>
        </w:rPr>
      </w:pPr>
      <w:r>
        <w:rPr>
          <w:rFonts w:ascii="Arial" w:hAnsi="Arial" w:cs="Arial"/>
          <w:b/>
          <w:bCs/>
          <w:color w:val="333333"/>
          <w:sz w:val="36"/>
          <w:szCs w:val="36"/>
        </w:rPr>
        <w:t>TERMO DE REFERÊNCIA</w:t>
      </w:r>
    </w:p>
    <w:p w14:paraId="7A17BA65"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br/>
        <w:t>1. OBJETO</w:t>
      </w:r>
    </w:p>
    <w:p w14:paraId="7B56B1BE"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1.1 A presente processo tem por objeto a dispensa de licitação para Contratação de empresa Credenciada junto a Marca </w:t>
      </w:r>
      <w:r w:rsidRPr="004F1407">
        <w:rPr>
          <w:rFonts w:ascii="Times New Roman" w:hAnsi="Times New Roman" w:cs="Times New Roman"/>
          <w:b/>
          <w:bCs/>
          <w:color w:val="333333"/>
          <w:sz w:val="24"/>
        </w:rPr>
        <w:t>FIAT</w:t>
      </w:r>
      <w:r w:rsidRPr="004F1407">
        <w:rPr>
          <w:rFonts w:ascii="Times New Roman" w:hAnsi="Times New Roman" w:cs="Times New Roman"/>
          <w:color w:val="333333"/>
          <w:sz w:val="24"/>
        </w:rPr>
        <w:t>, no Estado de Rondônia, autorizada no fornecimento de peças originais, Óleos e produtos, e prestação dos serviços para a manutenção de veículo no período de garantia do fabricante. Revisão de 40.000 km do Veículo </w:t>
      </w:r>
      <w:r w:rsidRPr="004F1407">
        <w:rPr>
          <w:rFonts w:ascii="Times New Roman" w:hAnsi="Times New Roman" w:cs="Times New Roman"/>
          <w:b/>
          <w:bCs/>
          <w:color w:val="333333"/>
          <w:sz w:val="24"/>
        </w:rPr>
        <w:t>FIAT CRONOS DRIVE 1.3 AT CHASSI 8AP359AFXPU289187 ANO DE FABRICAÇÃO 2023, ANO MODELO 2023 PLACA QTJ7D32 NA COR PRATA</w:t>
      </w:r>
      <w:r w:rsidRPr="004F1407">
        <w:rPr>
          <w:rFonts w:ascii="Times New Roman" w:hAnsi="Times New Roman" w:cs="Times New Roman"/>
          <w:color w:val="333333"/>
          <w:sz w:val="24"/>
        </w:rPr>
        <w:t> que se encontra em período de garantia. O veículo pertencente Ao Fundo Municipal de Saúde de Alto Alegre dos Parecis - RO</w:t>
      </w:r>
      <w:r w:rsidRPr="004F1407">
        <w:rPr>
          <w:rFonts w:ascii="Times New Roman" w:hAnsi="Times New Roman" w:cs="Times New Roman"/>
          <w:b/>
          <w:bCs/>
          <w:color w:val="333333"/>
          <w:sz w:val="24"/>
        </w:rPr>
        <w:t>.</w:t>
      </w:r>
    </w:p>
    <w:p w14:paraId="47EDCC5F" w14:textId="77777777" w:rsidR="004F1407" w:rsidRPr="004F1407" w:rsidRDefault="004F1407" w:rsidP="004F1407">
      <w:pPr>
        <w:shd w:val="clear" w:color="auto" w:fill="FFFFFF"/>
        <w:suppressAutoHyphens w:val="0"/>
        <w:rPr>
          <w:rFonts w:ascii="Times New Roman" w:hAnsi="Times New Roman" w:cs="Times New Roman"/>
          <w:color w:val="333333"/>
          <w:szCs w:val="20"/>
        </w:rPr>
      </w:pPr>
      <w:r w:rsidRPr="004F1407">
        <w:rPr>
          <w:rFonts w:ascii="Times New Roman" w:hAnsi="Times New Roman" w:cs="Times New Roman"/>
          <w:color w:val="333333"/>
          <w:sz w:val="24"/>
        </w:rPr>
        <w:t> </w:t>
      </w:r>
    </w:p>
    <w:p w14:paraId="08C62637" w14:textId="77777777" w:rsidR="004F1407" w:rsidRPr="004F1407" w:rsidRDefault="004F1407" w:rsidP="004F1407">
      <w:pPr>
        <w:shd w:val="clear" w:color="auto" w:fill="FFFFFF"/>
        <w:suppressAutoHyphens w:val="0"/>
        <w:rPr>
          <w:rFonts w:ascii="Times New Roman" w:hAnsi="Times New Roman" w:cs="Times New Roman"/>
          <w:color w:val="333333"/>
          <w:szCs w:val="20"/>
        </w:rPr>
      </w:pPr>
      <w:r w:rsidRPr="004F1407">
        <w:rPr>
          <w:rFonts w:ascii="Times New Roman" w:hAnsi="Times New Roman" w:cs="Times New Roman"/>
          <w:b/>
          <w:bCs/>
          <w:color w:val="333333"/>
          <w:sz w:val="24"/>
        </w:rPr>
        <w:t>1.2. DESCRIÇÃO DO OBJETO:</w:t>
      </w:r>
    </w:p>
    <w:tbl>
      <w:tblPr>
        <w:tblW w:w="9351" w:type="dxa"/>
        <w:shd w:val="clear" w:color="auto" w:fill="FFFFFF"/>
        <w:tblCellMar>
          <w:left w:w="0" w:type="dxa"/>
          <w:right w:w="0" w:type="dxa"/>
        </w:tblCellMar>
        <w:tblLook w:val="04A0" w:firstRow="1" w:lastRow="0" w:firstColumn="1" w:lastColumn="0" w:noHBand="0" w:noVBand="1"/>
      </w:tblPr>
      <w:tblGrid>
        <w:gridCol w:w="616"/>
        <w:gridCol w:w="4711"/>
        <w:gridCol w:w="841"/>
        <w:gridCol w:w="1030"/>
        <w:gridCol w:w="1030"/>
        <w:gridCol w:w="1123"/>
      </w:tblGrid>
      <w:tr w:rsidR="004F1407" w:rsidRPr="004F1407" w14:paraId="41171123" w14:textId="77777777" w:rsidTr="004F1407">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B4CD52"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Item</w:t>
            </w: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7358541"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Descrição</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45C682"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Unid.</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DD566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Quant.</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48538E"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Val. Unid.</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BA59E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Val. Total</w:t>
            </w:r>
          </w:p>
        </w:tc>
      </w:tr>
      <w:tr w:rsidR="004F1407" w:rsidRPr="004F1407" w14:paraId="4AC06FDE"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F943F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B1CCF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Óleo do Motor 0w20</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114FA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29F31E"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3,40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08EE0"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85,00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56246D"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289,00</w:t>
            </w:r>
          </w:p>
        </w:tc>
      </w:tr>
      <w:tr w:rsidR="004F1407" w:rsidRPr="004F1407" w14:paraId="57D4EBFF"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9084A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02</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3E78F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Filtro de Óleo do Motor</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B3D50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004EF4"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E19F3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58,40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A5B9C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58,40</w:t>
            </w:r>
          </w:p>
        </w:tc>
      </w:tr>
      <w:tr w:rsidR="004F1407" w:rsidRPr="004F1407" w14:paraId="46C1150B"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6E744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03</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6F64B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Filtro de Ar do Motor</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779EA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0EC5F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CD3EE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88,88</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F37AF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88,88</w:t>
            </w:r>
          </w:p>
        </w:tc>
      </w:tr>
      <w:tr w:rsidR="004F1407" w:rsidRPr="004F1407" w14:paraId="1FDEC3C3"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513390"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04</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34231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Filtro de Combustível</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2BB91"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52627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9889A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35,82</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E5D9BC"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35,82</w:t>
            </w:r>
          </w:p>
        </w:tc>
      </w:tr>
      <w:tr w:rsidR="004F1407" w:rsidRPr="004F1407" w14:paraId="6E42F402"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08C7BD"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05</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3647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Filtro de Ar Condicionado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921C0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9D024"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C2FD9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60,00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87AEA0"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60,00</w:t>
            </w:r>
          </w:p>
        </w:tc>
      </w:tr>
      <w:tr w:rsidR="004F1407" w:rsidRPr="004F1407" w14:paraId="7F78901A"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97E04C"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06</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8488E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Óleo de Freio DOT 4</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8579E2"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A1BD20"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E14F4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36,17</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AB9B7C"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36,17</w:t>
            </w:r>
          </w:p>
        </w:tc>
      </w:tr>
      <w:tr w:rsidR="004F1407" w:rsidRPr="004F1407" w14:paraId="74CC635C"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3D2E27"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07</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07FF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Vela de Ignição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DABD0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920D9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04</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0D45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161,52</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7EF00F"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646,08</w:t>
            </w:r>
          </w:p>
        </w:tc>
      </w:tr>
      <w:tr w:rsidR="004F1407" w:rsidRPr="004F1407" w14:paraId="126B9D88"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0CC08C"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08</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43AC1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 de 4ª Revisão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2D405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0A824E"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2,55</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35BA5D"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324,00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3B34F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826,20</w:t>
            </w:r>
          </w:p>
        </w:tc>
      </w:tr>
      <w:tr w:rsidR="004F1407" w:rsidRPr="004F1407" w14:paraId="27CB6EC6"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872E11"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09</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FF1CD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 de Alinhamento e Balanceamento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0235B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D30CE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239D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170,00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9254C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170,00</w:t>
            </w:r>
          </w:p>
        </w:tc>
      </w:tr>
      <w:tr w:rsidR="004F1407" w:rsidRPr="004F1407" w14:paraId="73A651E8" w14:textId="77777777" w:rsidTr="004F1407">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656DE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10</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363E2A"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 de Limpeza (insumo)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FBA5C6"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Serviço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1398F0"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0,12</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EFA44"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250,00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33DCB1"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Cs w:val="20"/>
              </w:rPr>
              <w:t>30,00</w:t>
            </w:r>
          </w:p>
        </w:tc>
      </w:tr>
      <w:tr w:rsidR="004F1407" w:rsidRPr="004F1407" w14:paraId="738BD7C9" w14:textId="77777777" w:rsidTr="004F1407">
        <w:tc>
          <w:tcPr>
            <w:tcW w:w="38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A128C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Cs w:val="20"/>
              </w:rPr>
              <w:t>Total – dois mil duzentos e quarenta reais e cinquenta e cinco centavos</w:t>
            </w:r>
          </w:p>
        </w:tc>
        <w:tc>
          <w:tcPr>
            <w:tcW w:w="11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A6C2CC" w14:textId="77777777" w:rsidR="004F1407" w:rsidRPr="004F1407" w:rsidRDefault="004F1407" w:rsidP="004F1407">
            <w:pPr>
              <w:suppressAutoHyphens w:val="0"/>
              <w:jc w:val="right"/>
              <w:rPr>
                <w:rFonts w:ascii="Times New Roman" w:hAnsi="Times New Roman" w:cs="Times New Roman"/>
                <w:color w:val="333333"/>
                <w:szCs w:val="20"/>
              </w:rPr>
            </w:pPr>
            <w:r w:rsidRPr="004F1407">
              <w:rPr>
                <w:rFonts w:ascii="Times New Roman" w:hAnsi="Times New Roman" w:cs="Times New Roman"/>
                <w:b/>
                <w:bCs/>
                <w:color w:val="333333"/>
                <w:szCs w:val="20"/>
              </w:rPr>
              <w:t>R$ 2.240,55</w:t>
            </w:r>
          </w:p>
        </w:tc>
      </w:tr>
    </w:tbl>
    <w:p w14:paraId="56E22564" w14:textId="77777777" w:rsidR="004F1407" w:rsidRPr="004F1407" w:rsidRDefault="004F1407" w:rsidP="004F1407">
      <w:pPr>
        <w:shd w:val="clear" w:color="auto" w:fill="FFFFFF"/>
        <w:suppressAutoHyphens w:val="0"/>
        <w:rPr>
          <w:rFonts w:ascii="Times New Roman" w:hAnsi="Times New Roman" w:cs="Times New Roman"/>
          <w:color w:val="333333"/>
          <w:szCs w:val="20"/>
        </w:rPr>
      </w:pPr>
      <w:r w:rsidRPr="004F1407">
        <w:rPr>
          <w:rFonts w:ascii="Times New Roman" w:hAnsi="Times New Roman" w:cs="Times New Roman"/>
          <w:b/>
          <w:bCs/>
          <w:color w:val="000000"/>
          <w:sz w:val="24"/>
        </w:rPr>
        <w:t> </w:t>
      </w:r>
    </w:p>
    <w:p w14:paraId="3CC15268" w14:textId="77777777" w:rsidR="004F1407" w:rsidRPr="004F1407" w:rsidRDefault="004F1407" w:rsidP="004F1407">
      <w:pPr>
        <w:shd w:val="clear" w:color="auto" w:fill="FFFFFF"/>
        <w:suppressAutoHyphens w:val="0"/>
        <w:rPr>
          <w:rFonts w:ascii="Times New Roman" w:hAnsi="Times New Roman" w:cs="Times New Roman"/>
          <w:color w:val="333333"/>
          <w:szCs w:val="20"/>
        </w:rPr>
      </w:pPr>
      <w:r w:rsidRPr="004F1407">
        <w:rPr>
          <w:rFonts w:ascii="Times New Roman" w:hAnsi="Times New Roman" w:cs="Times New Roman"/>
          <w:b/>
          <w:bCs/>
          <w:color w:val="000000"/>
          <w:sz w:val="24"/>
        </w:rPr>
        <w:t>2.</w:t>
      </w:r>
      <w:r w:rsidRPr="004F1407">
        <w:rPr>
          <w:rFonts w:ascii="Times New Roman" w:hAnsi="Times New Roman" w:cs="Times New Roman"/>
          <w:color w:val="000000"/>
          <w:sz w:val="24"/>
        </w:rPr>
        <w:t> </w:t>
      </w:r>
      <w:r w:rsidRPr="004F1407">
        <w:rPr>
          <w:rFonts w:ascii="Times New Roman" w:hAnsi="Times New Roman" w:cs="Times New Roman"/>
          <w:b/>
          <w:bCs/>
          <w:color w:val="333333"/>
          <w:sz w:val="24"/>
        </w:rPr>
        <w:t>DA NECESSIDADE</w:t>
      </w:r>
    </w:p>
    <w:p w14:paraId="5F833AE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2.1. Tal despesa têm como finalidade realizar as revisões periódicas do veículo, e considerando que mesmo encontra-se em período de garantia, e para que a mesma possa ser mantida os serviços deverão ser executado por empresa credenciada pela concessionária da Marca FIAT, sendo a mais próxima a </w:t>
      </w:r>
      <w:r w:rsidRPr="004F1407">
        <w:rPr>
          <w:rFonts w:ascii="Times New Roman" w:hAnsi="Times New Roman" w:cs="Times New Roman"/>
          <w:b/>
          <w:bCs/>
          <w:color w:val="333333"/>
          <w:sz w:val="24"/>
        </w:rPr>
        <w:t>COMERCIAL PSV LTDA</w:t>
      </w:r>
      <w:r w:rsidRPr="004F1407">
        <w:rPr>
          <w:rFonts w:ascii="Times New Roman" w:hAnsi="Times New Roman" w:cs="Times New Roman"/>
          <w:color w:val="333333"/>
          <w:sz w:val="24"/>
        </w:rPr>
        <w:t>, Cadastrada no CNPJ nº 01.489.352/0002-04, localizada na Av. 25 de agosto, 2806, Rolim de Moura – RO, sendo esta empresa uma concessionária autorizada pelo fabricante para efetuar todas as revisões referente ao período mencionado.</w:t>
      </w:r>
    </w:p>
    <w:p w14:paraId="4877383C"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rPr>
        <w:t> </w:t>
      </w:r>
    </w:p>
    <w:p w14:paraId="20B535DB"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3. DA FUNDAMENTAÇÃO</w:t>
      </w:r>
    </w:p>
    <w:p w14:paraId="62DFE727"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A presente Dispensa de Licitação tem fundamento no Artigo 74, inciso I da Lei 14.133/21:</w:t>
      </w:r>
    </w:p>
    <w:p w14:paraId="42B39FC8" w14:textId="77777777" w:rsidR="004F1407" w:rsidRPr="004F1407" w:rsidRDefault="004F1407" w:rsidP="004F1407">
      <w:pPr>
        <w:shd w:val="clear" w:color="auto" w:fill="FFFFFF"/>
        <w:suppressAutoHyphens w:val="0"/>
        <w:ind w:left="2127"/>
        <w:jc w:val="both"/>
        <w:rPr>
          <w:rFonts w:ascii="Times New Roman" w:hAnsi="Times New Roman" w:cs="Times New Roman"/>
          <w:color w:val="333333"/>
          <w:szCs w:val="20"/>
        </w:rPr>
      </w:pPr>
      <w:r w:rsidRPr="004F1407">
        <w:rPr>
          <w:rFonts w:ascii="Times New Roman" w:hAnsi="Times New Roman" w:cs="Times New Roman"/>
          <w:color w:val="333333"/>
          <w:szCs w:val="20"/>
        </w:rPr>
        <w:t>Art. 74. É inexigível a licitação quando inviável a competição, em especial nos casos de:</w:t>
      </w:r>
    </w:p>
    <w:p w14:paraId="0005829E" w14:textId="77777777" w:rsidR="004F1407" w:rsidRPr="004F1407" w:rsidRDefault="004F1407" w:rsidP="004F1407">
      <w:pPr>
        <w:shd w:val="clear" w:color="auto" w:fill="FFFFFF"/>
        <w:suppressAutoHyphens w:val="0"/>
        <w:ind w:left="2127"/>
        <w:jc w:val="both"/>
        <w:rPr>
          <w:rFonts w:ascii="Times New Roman" w:hAnsi="Times New Roman" w:cs="Times New Roman"/>
          <w:color w:val="333333"/>
          <w:szCs w:val="20"/>
        </w:rPr>
      </w:pPr>
      <w:r w:rsidRPr="004F1407">
        <w:rPr>
          <w:rFonts w:ascii="Times New Roman" w:hAnsi="Times New Roman" w:cs="Times New Roman"/>
          <w:color w:val="333333"/>
          <w:szCs w:val="20"/>
        </w:rPr>
        <w:t>I - Aquisição de materiais, de equipamentos ou de gêneros ou contratação de serviços que só possam ser fornecidos por produtor, empresa ou representante comercial exclusivos;</w:t>
      </w:r>
    </w:p>
    <w:p w14:paraId="6E709B65"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7106742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4. PRAZOS DE ENTREGA E EXECUÇÃO</w:t>
      </w:r>
    </w:p>
    <w:p w14:paraId="1FA279D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4.1. O prazo para execução do objeto será de um dia mediamente agendamento realizado pela secretaria, que será realizada após a formalização da contratação mediante emissão da Nota de Empenho.</w:t>
      </w:r>
    </w:p>
    <w:p w14:paraId="37293B8C"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4.2. A empresa deverá realizar os serviços </w:t>
      </w:r>
      <w:proofErr w:type="spellStart"/>
      <w:r w:rsidRPr="004F1407">
        <w:rPr>
          <w:rFonts w:ascii="Times New Roman" w:hAnsi="Times New Roman" w:cs="Times New Roman"/>
          <w:color w:val="333333"/>
          <w:sz w:val="24"/>
        </w:rPr>
        <w:t>na</w:t>
      </w:r>
      <w:proofErr w:type="spellEnd"/>
      <w:r w:rsidRPr="004F1407">
        <w:rPr>
          <w:rFonts w:ascii="Times New Roman" w:hAnsi="Times New Roman" w:cs="Times New Roman"/>
          <w:color w:val="333333"/>
          <w:sz w:val="24"/>
        </w:rPr>
        <w:t xml:space="preserve"> cede da empresa este será de responsabilidade da mesma sem ônus adicional para a secretaria, sendo os serviços executados de boa qualidade com garantia mínima de 90 (noventa) dias.</w:t>
      </w:r>
    </w:p>
    <w:p w14:paraId="43DE28CD"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4.3. A empresa deverá executar os serviços de qualidade e zelar pelo objeto enquanto estiver em posse da empresa para manutenção e responsabiliza se por quaisquer danos que venha ocorrer com veículo durante a execução dos serviços e permanecia do mesmo na empresa.</w:t>
      </w:r>
    </w:p>
    <w:p w14:paraId="3CD00A21"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4.4. Os serviços de instalação e reparação incluirão a realização de todos os testes elétricos e mecânicos, revisão, calibragem, limpeza dos equipamentos e deverão ser realizados por profissionais capacitados utilizando ferramentas adequadas para cada tipo de serviço prestado.</w:t>
      </w:r>
    </w:p>
    <w:p w14:paraId="14215CAC"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4.5. A empresa deverá efetuar a troca de todas as peças que se fizerem necessárias para manutenção do veículo em conformidade com a especificações contidas neste termo de referência.</w:t>
      </w:r>
    </w:p>
    <w:p w14:paraId="5EECED4D"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4.6. A empresa deverá apresentar todas a peças substituídas do veículo para comprovação das trocas e recolhimento pelo responsável da secretaria Municipal de Saúde caso for solicitado.</w:t>
      </w:r>
    </w:p>
    <w:p w14:paraId="4258935E" w14:textId="77777777" w:rsidR="004F1407" w:rsidRPr="004F1407" w:rsidRDefault="004F1407" w:rsidP="004F1407">
      <w:pPr>
        <w:shd w:val="clear" w:color="auto" w:fill="FFFFFF"/>
        <w:suppressAutoHyphens w:val="0"/>
        <w:ind w:left="-5" w:right="-10"/>
        <w:jc w:val="both"/>
        <w:rPr>
          <w:rFonts w:ascii="Times New Roman" w:hAnsi="Times New Roman" w:cs="Times New Roman"/>
          <w:color w:val="333333"/>
          <w:szCs w:val="20"/>
        </w:rPr>
      </w:pPr>
      <w:r w:rsidRPr="004F1407">
        <w:rPr>
          <w:rFonts w:ascii="Times New Roman" w:hAnsi="Times New Roman" w:cs="Times New Roman"/>
          <w:color w:val="333333"/>
          <w:sz w:val="24"/>
        </w:rPr>
        <w:t>4.7. Após o recebimento, for constatado que os serviços foram realizados de forma incompleta ou em desacordo com as condições estabelecidas, após a notificação do contrato, será interrompido a prazo de recebimento definitivo e suspenso o prazo de pagamento até que seja sanada a situação.</w:t>
      </w:r>
    </w:p>
    <w:p w14:paraId="5B1A424E"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196E9D47"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5. MATERIAIS A SEREM DISPONIBILIZADOS </w:t>
      </w:r>
    </w:p>
    <w:p w14:paraId="439478B2"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5.1. Para a execução dos serviços de manutenção, a contratada deverá disponibilizar as peças nova necessárias para a manutenção corretiva do veículo.</w:t>
      </w:r>
    </w:p>
    <w:p w14:paraId="31E71E9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0A8CEC6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6. DA EXIGÊNCIA PARA HABILITAÇÃO:</w:t>
      </w:r>
    </w:p>
    <w:p w14:paraId="5B56270C"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6.1. Poderão participar desta dispensa, os interessados do ramo de atividade relacionada ao objeto que atenderem a todas as exigências, inclusive quanto à documentação, constante na Lei 14.133/21 e suas alterações, desde que:</w:t>
      </w:r>
    </w:p>
    <w:p w14:paraId="1324EC53" w14:textId="77777777" w:rsidR="004F1407" w:rsidRPr="004F1407" w:rsidRDefault="004F1407" w:rsidP="004F1407">
      <w:pPr>
        <w:shd w:val="clear" w:color="auto" w:fill="FFFFFF"/>
        <w:suppressAutoHyphens w:val="0"/>
        <w:ind w:firstLine="708"/>
        <w:jc w:val="both"/>
        <w:rPr>
          <w:rFonts w:ascii="Times New Roman" w:hAnsi="Times New Roman" w:cs="Times New Roman"/>
          <w:color w:val="333333"/>
          <w:szCs w:val="20"/>
        </w:rPr>
      </w:pPr>
      <w:proofErr w:type="gramStart"/>
      <w:r w:rsidRPr="004F1407">
        <w:rPr>
          <w:rFonts w:ascii="Times New Roman" w:hAnsi="Times New Roman" w:cs="Times New Roman"/>
          <w:color w:val="333333"/>
          <w:sz w:val="24"/>
        </w:rPr>
        <w:t>a) Desempenhem</w:t>
      </w:r>
      <w:proofErr w:type="gramEnd"/>
      <w:r w:rsidRPr="004F1407">
        <w:rPr>
          <w:rFonts w:ascii="Times New Roman" w:hAnsi="Times New Roman" w:cs="Times New Roman"/>
          <w:color w:val="333333"/>
          <w:sz w:val="24"/>
        </w:rPr>
        <w:t xml:space="preserve"> atividades pertinentes e compatíveis com o objeto Licitado;</w:t>
      </w:r>
    </w:p>
    <w:p w14:paraId="0A8AF463" w14:textId="77777777" w:rsidR="004F1407" w:rsidRPr="004F1407" w:rsidRDefault="004F1407" w:rsidP="004F1407">
      <w:pPr>
        <w:shd w:val="clear" w:color="auto" w:fill="FFFFFF"/>
        <w:suppressAutoHyphens w:val="0"/>
        <w:ind w:left="708"/>
        <w:jc w:val="both"/>
        <w:rPr>
          <w:rFonts w:ascii="Times New Roman" w:hAnsi="Times New Roman" w:cs="Times New Roman"/>
          <w:color w:val="333333"/>
          <w:szCs w:val="20"/>
        </w:rPr>
      </w:pPr>
      <w:proofErr w:type="gramStart"/>
      <w:r w:rsidRPr="004F1407">
        <w:rPr>
          <w:rFonts w:ascii="Times New Roman" w:hAnsi="Times New Roman" w:cs="Times New Roman"/>
          <w:color w:val="333333"/>
          <w:sz w:val="24"/>
        </w:rPr>
        <w:t>b) Atendam</w:t>
      </w:r>
      <w:proofErr w:type="gramEnd"/>
      <w:r w:rsidRPr="004F1407">
        <w:rPr>
          <w:rFonts w:ascii="Times New Roman" w:hAnsi="Times New Roman" w:cs="Times New Roman"/>
          <w:color w:val="333333"/>
          <w:sz w:val="24"/>
        </w:rPr>
        <w:t xml:space="preserve"> </w:t>
      </w:r>
      <w:proofErr w:type="spellStart"/>
      <w:r w:rsidRPr="004F1407">
        <w:rPr>
          <w:rFonts w:ascii="Times New Roman" w:hAnsi="Times New Roman" w:cs="Times New Roman"/>
          <w:color w:val="333333"/>
          <w:sz w:val="24"/>
        </w:rPr>
        <w:t>os</w:t>
      </w:r>
      <w:proofErr w:type="spellEnd"/>
      <w:r w:rsidRPr="004F1407">
        <w:rPr>
          <w:rFonts w:ascii="Times New Roman" w:hAnsi="Times New Roman" w:cs="Times New Roman"/>
          <w:color w:val="333333"/>
          <w:sz w:val="24"/>
        </w:rPr>
        <w:t xml:space="preserve"> requisitos mínimos de classificação das propostas exigidos neste Termo de Referência.</w:t>
      </w:r>
    </w:p>
    <w:p w14:paraId="0FCE3157"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6.2. O critério de julgamento será de menor preço por item e para fins de habilitação a empresa que ofertar menor preço deverá apresentar os seguintes documentos;</w:t>
      </w:r>
    </w:p>
    <w:p w14:paraId="744792FF"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a) Prova de Inscrição no Cadastro Nacional de Pessoa Jurídica – CNPJ;</w:t>
      </w:r>
    </w:p>
    <w:p w14:paraId="78DF29E8"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b) Prova de regularidade para com a Fazenda Federal, mediante apresentação da certidão de débitos relativos a Tributos Federais e à Dívida Ativa da União, abrangendo as contribuições sociais previstas nas alíneas 'a' a 'd' do parágrafo único do art. 11 da Lei no 8.212, de 24 de julho de 1991 (seguridade social – INSS), dentro da validade;</w:t>
      </w:r>
    </w:p>
    <w:p w14:paraId="2457B16E"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c) Prova de regularidade para com a Fazenda Estadual da sede ou domicílio do licitante, dentro da validade;</w:t>
      </w:r>
    </w:p>
    <w:p w14:paraId="533E7E1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d) Prova de regularidade para com a Fazenda Municipal da sede ou domicílio do licitante, dentro da validade;</w:t>
      </w:r>
    </w:p>
    <w:p w14:paraId="1F77E38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e) Certidão de Regularidade do FGTS (CRF);</w:t>
      </w:r>
    </w:p>
    <w:p w14:paraId="55600A68"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f) Certidão Negativa de Débitos Trabalhistas (CNDT);</w:t>
      </w:r>
    </w:p>
    <w:p w14:paraId="607C0E3F"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g) Certidão Negativa de Falência, Concordata e Recuperação Judicial expedida pelo distribuidor sede do licitante com prazo de emissão não superior a 30 dias anteriores a data prevista para início da sessão pública do pregão;</w:t>
      </w:r>
    </w:p>
    <w:p w14:paraId="123B7842"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rPr>
        <w:t> </w:t>
      </w:r>
    </w:p>
    <w:p w14:paraId="0E8128A3"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7. OBRIGAÇÕES DA LICITANTE VENCEDORA:</w:t>
      </w:r>
    </w:p>
    <w:p w14:paraId="0C00B29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7.1. A obrigação de fornecimento decorrentes desta dispensa serão formalizados mediante recebimento ou retirada da nota de empenho </w:t>
      </w:r>
      <w:proofErr w:type="gramStart"/>
      <w:r w:rsidRPr="004F1407">
        <w:rPr>
          <w:rFonts w:ascii="Times New Roman" w:hAnsi="Times New Roman" w:cs="Times New Roman"/>
          <w:color w:val="333333"/>
          <w:sz w:val="24"/>
        </w:rPr>
        <w:t>pela(</w:t>
      </w:r>
      <w:proofErr w:type="gramEnd"/>
      <w:r w:rsidRPr="004F1407">
        <w:rPr>
          <w:rFonts w:ascii="Times New Roman" w:hAnsi="Times New Roman" w:cs="Times New Roman"/>
          <w:color w:val="333333"/>
          <w:sz w:val="24"/>
        </w:rPr>
        <w:t>s) licitante(s) vencedora(s).</w:t>
      </w:r>
    </w:p>
    <w:p w14:paraId="11CFCEE8"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7.2. </w:t>
      </w:r>
      <w:proofErr w:type="gramStart"/>
      <w:r w:rsidRPr="004F1407">
        <w:rPr>
          <w:rFonts w:ascii="Times New Roman" w:hAnsi="Times New Roman" w:cs="Times New Roman"/>
          <w:color w:val="333333"/>
          <w:sz w:val="24"/>
        </w:rPr>
        <w:t>A(</w:t>
      </w:r>
      <w:proofErr w:type="gramEnd"/>
      <w:r w:rsidRPr="004F1407">
        <w:rPr>
          <w:rFonts w:ascii="Times New Roman" w:hAnsi="Times New Roman" w:cs="Times New Roman"/>
          <w:color w:val="333333"/>
          <w:sz w:val="24"/>
        </w:rPr>
        <w:t>s) licitante(s) vencedora(s) ficará(</w:t>
      </w:r>
      <w:proofErr w:type="spellStart"/>
      <w:r w:rsidRPr="004F1407">
        <w:rPr>
          <w:rFonts w:ascii="Times New Roman" w:hAnsi="Times New Roman" w:cs="Times New Roman"/>
          <w:color w:val="333333"/>
          <w:sz w:val="24"/>
        </w:rPr>
        <w:t>ão</w:t>
      </w:r>
      <w:proofErr w:type="spellEnd"/>
      <w:r w:rsidRPr="004F1407">
        <w:rPr>
          <w:rFonts w:ascii="Times New Roman" w:hAnsi="Times New Roman" w:cs="Times New Roman"/>
          <w:color w:val="333333"/>
          <w:sz w:val="24"/>
        </w:rPr>
        <w:t>) obrigada(s) a atender todos os pedidos de empenhados e efetuando a entrega em uma única vez no prazo estipulado no item 4.1 deste Termo de Referência.</w:t>
      </w:r>
    </w:p>
    <w:p w14:paraId="6C41466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7.3. Os produtos e/ou serviços deverão ser entregues acompanhados de Nota Fiscal Eletrônica – modelo 55, bem como com as documentações de regularidades fiscais. A Nota Fiscal, o Certificado e as Certidões deverão estar dentro dos seus respectivos prazos de validade.</w:t>
      </w:r>
    </w:p>
    <w:p w14:paraId="1F3729D3"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7.4. </w:t>
      </w:r>
      <w:proofErr w:type="gramStart"/>
      <w:r w:rsidRPr="004F1407">
        <w:rPr>
          <w:rFonts w:ascii="Times New Roman" w:hAnsi="Times New Roman" w:cs="Times New Roman"/>
          <w:color w:val="333333"/>
          <w:sz w:val="24"/>
        </w:rPr>
        <w:t>A(</w:t>
      </w:r>
      <w:proofErr w:type="gramEnd"/>
      <w:r w:rsidRPr="004F1407">
        <w:rPr>
          <w:rFonts w:ascii="Times New Roman" w:hAnsi="Times New Roman" w:cs="Times New Roman"/>
          <w:color w:val="333333"/>
          <w:sz w:val="24"/>
        </w:rPr>
        <w:t>s) licitante(s) vencedora(s), quando do recebimento da nota de empenho, deverá(</w:t>
      </w:r>
      <w:proofErr w:type="spellStart"/>
      <w:r w:rsidRPr="004F1407">
        <w:rPr>
          <w:rFonts w:ascii="Times New Roman" w:hAnsi="Times New Roman" w:cs="Times New Roman"/>
          <w:color w:val="333333"/>
          <w:sz w:val="24"/>
        </w:rPr>
        <w:t>ão</w:t>
      </w:r>
      <w:proofErr w:type="spellEnd"/>
      <w:r w:rsidRPr="004F1407">
        <w:rPr>
          <w:rFonts w:ascii="Times New Roman" w:hAnsi="Times New Roman" w:cs="Times New Roman"/>
          <w:color w:val="333333"/>
          <w:sz w:val="24"/>
        </w:rPr>
        <w:t>) colocar o recebido na cópia ou dar recebido no e-mail que lhe foi encaminhado o empenho, colocando necessariamente data e hora em que a houver recebido, atestando seu recebimento, além da identificação da pessoa que a recebeu.</w:t>
      </w:r>
    </w:p>
    <w:p w14:paraId="224C4AE9" w14:textId="77777777" w:rsidR="004F1407" w:rsidRPr="004F1407" w:rsidRDefault="004F1407" w:rsidP="004F1407">
      <w:pPr>
        <w:shd w:val="clear" w:color="auto" w:fill="FFFFFF"/>
        <w:suppressAutoHyphens w:val="0"/>
        <w:rPr>
          <w:rFonts w:ascii="Times New Roman" w:hAnsi="Times New Roman" w:cs="Times New Roman"/>
          <w:color w:val="333333"/>
          <w:szCs w:val="20"/>
        </w:rPr>
      </w:pPr>
      <w:r w:rsidRPr="004F1407">
        <w:rPr>
          <w:rFonts w:ascii="Times New Roman" w:hAnsi="Times New Roman" w:cs="Times New Roman"/>
          <w:color w:val="333333"/>
          <w:sz w:val="24"/>
        </w:rPr>
        <w:t xml:space="preserve">7.5. Caso algum item apresente irregularidades, </w:t>
      </w:r>
      <w:proofErr w:type="gramStart"/>
      <w:r w:rsidRPr="004F1407">
        <w:rPr>
          <w:rFonts w:ascii="Times New Roman" w:hAnsi="Times New Roman" w:cs="Times New Roman"/>
          <w:color w:val="333333"/>
          <w:sz w:val="24"/>
        </w:rPr>
        <w:t>a(</w:t>
      </w:r>
      <w:proofErr w:type="gramEnd"/>
      <w:r w:rsidRPr="004F1407">
        <w:rPr>
          <w:rFonts w:ascii="Times New Roman" w:hAnsi="Times New Roman" w:cs="Times New Roman"/>
          <w:color w:val="333333"/>
          <w:sz w:val="24"/>
        </w:rPr>
        <w:t>s) licitante(s) vencedora(s) ficará(</w:t>
      </w:r>
      <w:proofErr w:type="spellStart"/>
      <w:r w:rsidRPr="004F1407">
        <w:rPr>
          <w:rFonts w:ascii="Times New Roman" w:hAnsi="Times New Roman" w:cs="Times New Roman"/>
          <w:color w:val="333333"/>
          <w:sz w:val="24"/>
        </w:rPr>
        <w:t>ão</w:t>
      </w:r>
      <w:proofErr w:type="spellEnd"/>
      <w:r w:rsidRPr="004F1407">
        <w:rPr>
          <w:rFonts w:ascii="Times New Roman" w:hAnsi="Times New Roman" w:cs="Times New Roman"/>
          <w:color w:val="333333"/>
          <w:sz w:val="24"/>
        </w:rPr>
        <w:t>) obrigada(s) a efetuar a substituição do mesmo no prazo de 7 (sete) dias consecutivos podendo ser prorrogável, contados a partir da data de ciência do ocorrido pela(s) licitante(s).</w:t>
      </w:r>
    </w:p>
    <w:p w14:paraId="63E29C8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7.6. Se a qualidade dos itens entregues ou serviços executados não corresponder às especificações exigidas neste Termo de Referência que precedeu a dispensa, o veículo deverá ser recolhido pela empresa para substituição no prazo máximo de 05 (cinco) dias consecutivos, contatos a partir da ciência formal do fato, sem prejuízo da aplicação das penalidades cabíveis definidas no item 09 deste Termo de Referência e na legislação pertinente.</w:t>
      </w:r>
    </w:p>
    <w:p w14:paraId="079B65EC"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rPr>
        <w:t> </w:t>
      </w:r>
    </w:p>
    <w:p w14:paraId="6FA1CCC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8. OBRIGAÇÕES DA CONTRATANTE</w:t>
      </w:r>
    </w:p>
    <w:p w14:paraId="2D39B10E"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proofErr w:type="gramStart"/>
      <w:r w:rsidRPr="004F1407">
        <w:rPr>
          <w:rFonts w:ascii="Times New Roman" w:hAnsi="Times New Roman" w:cs="Times New Roman"/>
          <w:color w:val="333333"/>
          <w:sz w:val="24"/>
        </w:rPr>
        <w:t>8.1 Fiscalizar</w:t>
      </w:r>
      <w:proofErr w:type="gramEnd"/>
      <w:r w:rsidRPr="004F1407">
        <w:rPr>
          <w:rFonts w:ascii="Times New Roman" w:hAnsi="Times New Roman" w:cs="Times New Roman"/>
          <w:color w:val="333333"/>
          <w:sz w:val="24"/>
        </w:rPr>
        <w:t xml:space="preserve"> a entrega do material verificando seu quantitativo e qualificação conforme descrição.</w:t>
      </w:r>
    </w:p>
    <w:p w14:paraId="194A39EF"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000000"/>
          <w:sz w:val="24"/>
        </w:rPr>
        <w:t>8.2. Notificar o fornecedor contratado sobre eventuais atrasos na entrega dos materiais e instalação e/ou descumprimento de cláusulas previstas neste Termo de Referência;</w:t>
      </w:r>
    </w:p>
    <w:p w14:paraId="4F9D431D"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000000"/>
          <w:sz w:val="24"/>
        </w:rPr>
        <w:t>8.3.  R</w:t>
      </w:r>
      <w:r w:rsidRPr="004F1407">
        <w:rPr>
          <w:rFonts w:ascii="Times New Roman" w:hAnsi="Times New Roman" w:cs="Times New Roman"/>
          <w:color w:val="333333"/>
          <w:sz w:val="24"/>
        </w:rPr>
        <w:t>ejeitar, no todo ou em parte, os materiais entregues e instalados executados em desacordo com as especificações e condições deste Termo de Referência, fixando prazo para a regularização.</w:t>
      </w:r>
    </w:p>
    <w:p w14:paraId="5F249FB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8.4. Efetuar o pagamento à contratada, no prazo estipulado, após o recebimento do material, mediante apresentação da Nota Fiscal, devidamente atestada pelo setor competente, por meio de ordem bancária, em moeda corrente.</w:t>
      </w:r>
    </w:p>
    <w:p w14:paraId="1B0F9303"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3F878CAB"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09. DAS PENALIDADES:</w:t>
      </w:r>
    </w:p>
    <w:p w14:paraId="4E2C46E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09.1. O licitante que apresentar documentação falsa, ensejar o retardamento da execução de seu objeto, não mantiver a proposta, falhar ou fraudar na execução do contrato, comportar-se de modo inidôneo ou cometer fraude fiscal, garantida a prévia e ampla defesa, ficará impedido de licitar e contratar com a Administração.</w:t>
      </w:r>
    </w:p>
    <w:p w14:paraId="13A8CA0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09.2. Pelo descumprimento da obrigação, a contratada sujeita-se às sanções previstas na Lei 14.133/2021, capítulo I do Título IV: </w:t>
      </w:r>
    </w:p>
    <w:p w14:paraId="4D5B8500"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09.3. A contratada estará sujeita à multa de 1% sobre o valor total do contrato, por dia de atraso, considerando o prazo estabelecido no item 4. </w:t>
      </w:r>
      <w:proofErr w:type="gramStart"/>
      <w:r w:rsidRPr="004F1407">
        <w:rPr>
          <w:rFonts w:ascii="Times New Roman" w:hAnsi="Times New Roman" w:cs="Times New Roman"/>
          <w:color w:val="333333"/>
          <w:sz w:val="24"/>
        </w:rPr>
        <w:t>deste</w:t>
      </w:r>
      <w:proofErr w:type="gramEnd"/>
      <w:r w:rsidRPr="004F1407">
        <w:rPr>
          <w:rFonts w:ascii="Times New Roman" w:hAnsi="Times New Roman" w:cs="Times New Roman"/>
          <w:color w:val="333333"/>
          <w:sz w:val="24"/>
        </w:rPr>
        <w:t xml:space="preserve"> Termo, limitado a 20% do valor do contrato. </w:t>
      </w:r>
    </w:p>
    <w:p w14:paraId="4B0A20A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09.4. A inexecução total do contrato poderá estar configurada, garantido o contraditório e a ampla defesa, entre outras hipóteses: </w:t>
      </w:r>
    </w:p>
    <w:p w14:paraId="5E935D5D"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09.4.1. Quando a multa estabelecida no item 09.3 for igual ou superior a 20%. </w:t>
      </w:r>
    </w:p>
    <w:p w14:paraId="5671A98D"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09.5. Configurada a inexecução total do contrato, poderá ser aplicada à contratada multa de até 30% (trinta por cento) sobre o valor do contrato. </w:t>
      </w:r>
    </w:p>
    <w:p w14:paraId="61826E3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09.6. A aplicação de multa de mora não impedirá que a contratante a converta em compensatória e promova a extinção unilateral do contrato com a aplicação cumulada das demais sanções elencadas no art. 156 da Lei n. 14.133/2021. </w:t>
      </w:r>
    </w:p>
    <w:p w14:paraId="63CB5F0A"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09.7. O valor da multa poderá ser descontado da fatura ou documento correspondente a ser emitido pela contratada. </w:t>
      </w:r>
    </w:p>
    <w:p w14:paraId="0C09F6C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09.8. Se o valor da fatura ou documento correspondente forem insuficientes, fica a contratada obrigada a recolher a importância devida no prazo de 15 (quinze) dias úteis, contados da comunicação oficial. </w:t>
      </w:r>
    </w:p>
    <w:p w14:paraId="754CD23C"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09.8. Esgotados os meios administrativos para cobrança do valor devido pela contratada à contratante, o débito será encaminhado para inscrição em dívida ativa. </w:t>
      </w:r>
    </w:p>
    <w:p w14:paraId="1F2A2C81"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xml:space="preserve">09.9. A aplicação das sanções será precedida de regular instrução de processo de responsabilização, constituído e conduzido em observância às regras dispostas nos </w:t>
      </w:r>
      <w:proofErr w:type="spellStart"/>
      <w:r w:rsidRPr="004F1407">
        <w:rPr>
          <w:rFonts w:ascii="Times New Roman" w:hAnsi="Times New Roman" w:cs="Times New Roman"/>
          <w:color w:val="333333"/>
          <w:sz w:val="24"/>
        </w:rPr>
        <w:t>arts</w:t>
      </w:r>
      <w:proofErr w:type="spellEnd"/>
      <w:r w:rsidRPr="004F1407">
        <w:rPr>
          <w:rFonts w:ascii="Times New Roman" w:hAnsi="Times New Roman" w:cs="Times New Roman"/>
          <w:color w:val="333333"/>
          <w:sz w:val="24"/>
        </w:rPr>
        <w:t xml:space="preserve">. 157 a 161 da Lei </w:t>
      </w:r>
      <w:proofErr w:type="gramStart"/>
      <w:r w:rsidRPr="004F1407">
        <w:rPr>
          <w:rFonts w:ascii="Times New Roman" w:hAnsi="Times New Roman" w:cs="Times New Roman"/>
          <w:color w:val="333333"/>
          <w:sz w:val="24"/>
        </w:rPr>
        <w:t>n.º</w:t>
      </w:r>
      <w:proofErr w:type="gramEnd"/>
      <w:r w:rsidRPr="004F1407">
        <w:rPr>
          <w:rFonts w:ascii="Times New Roman" w:hAnsi="Times New Roman" w:cs="Times New Roman"/>
          <w:color w:val="333333"/>
          <w:sz w:val="24"/>
        </w:rPr>
        <w:t xml:space="preserve"> 14.133/2021 e em regulamento interno da contratante, assegurados o contraditório e a ampla defesa. </w:t>
      </w:r>
    </w:p>
    <w:p w14:paraId="2FFA0923"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09.10. A aplicação das sanções previstas no contrato não exclui, em hipótese alguma, a obrigação de reparação integral do dano causado à Administração Pública. </w:t>
      </w:r>
    </w:p>
    <w:p w14:paraId="263D4701"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17D9A930"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10. DO PAGAMENTO:</w:t>
      </w:r>
    </w:p>
    <w:p w14:paraId="143C5648"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10.1 O pagamento será efetuado a contratada, no prazo máximo de até 30 (trinta) dias, após o a execução dos serviços, mediante apresentação da Nota Fiscal, devidamente atestada pelo setor competente e acompanhada das certidões fiscais, por meio de ordem bancária, em moeda corrente.</w:t>
      </w:r>
    </w:p>
    <w:p w14:paraId="69C6B257"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rPr>
        <w:t> </w:t>
      </w:r>
    </w:p>
    <w:p w14:paraId="06B49790"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u w:val="single"/>
        </w:rPr>
        <w:t>11.0 DO VALOR ESTIMADO E CLASSIFICAÇÃO CONTÁBIL:</w:t>
      </w:r>
    </w:p>
    <w:p w14:paraId="59272EA0"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O valor para execução dos serviços e fornecimento de peças é de R$ 2.240,55 (dois mil duzentos e quarenta e cinco reais e cinquenta e cinco centavos). Conforme orçamento apresentado pela empresa.</w:t>
      </w:r>
    </w:p>
    <w:p w14:paraId="4F349C9F"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11.1. Os recursos orçamentários para cobertura das despesas encontram-se no orçamento vigente do Fundo Municipal de Saúde de Alto Alegre dos Parecis conforme segue:</w:t>
      </w:r>
    </w:p>
    <w:p w14:paraId="30695A34"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tbl>
      <w:tblPr>
        <w:tblW w:w="9634" w:type="dxa"/>
        <w:shd w:val="clear" w:color="auto" w:fill="FFFFFF"/>
        <w:tblCellMar>
          <w:left w:w="0" w:type="dxa"/>
          <w:right w:w="0" w:type="dxa"/>
        </w:tblCellMar>
        <w:tblLook w:val="04A0" w:firstRow="1" w:lastRow="0" w:firstColumn="1" w:lastColumn="0" w:noHBand="0" w:noVBand="1"/>
      </w:tblPr>
      <w:tblGrid>
        <w:gridCol w:w="1986"/>
        <w:gridCol w:w="1787"/>
        <w:gridCol w:w="796"/>
        <w:gridCol w:w="3973"/>
        <w:gridCol w:w="1092"/>
      </w:tblGrid>
      <w:tr w:rsidR="004F1407" w:rsidRPr="004F1407" w14:paraId="1C91E986" w14:textId="77777777" w:rsidTr="004F1407">
        <w:tc>
          <w:tcPr>
            <w:tcW w:w="1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B6399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 w:val="18"/>
                <w:szCs w:val="18"/>
              </w:rPr>
              <w:t>Projeto de atividade</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CBE7E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 w:val="18"/>
                <w:szCs w:val="18"/>
              </w:rPr>
              <w:t>Elem. de Despesas</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8CCD3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 w:val="18"/>
                <w:szCs w:val="18"/>
              </w:rPr>
              <w:t>FICHA</w:t>
            </w:r>
          </w:p>
        </w:tc>
        <w:tc>
          <w:tcPr>
            <w:tcW w:w="2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AA2661"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 w:val="18"/>
                <w:szCs w:val="18"/>
              </w:rPr>
              <w:t>Recurso</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8F17D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b/>
                <w:bCs/>
                <w:color w:val="333333"/>
                <w:sz w:val="18"/>
                <w:szCs w:val="18"/>
              </w:rPr>
              <w:t>Valor R$</w:t>
            </w:r>
          </w:p>
        </w:tc>
      </w:tr>
      <w:tr w:rsidR="004F1407" w:rsidRPr="004F1407" w14:paraId="1431BCF7" w14:textId="77777777" w:rsidTr="004F1407">
        <w:tc>
          <w:tcPr>
            <w:tcW w:w="1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B8746D"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10.3020019.1132</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573CA8"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3.3.90.30.00</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BEE8AC"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403</w:t>
            </w:r>
          </w:p>
        </w:tc>
        <w:tc>
          <w:tcPr>
            <w:tcW w:w="2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F1010D"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 xml:space="preserve">Incremento MAC </w:t>
            </w:r>
            <w:proofErr w:type="spellStart"/>
            <w:r w:rsidRPr="004F1407">
              <w:rPr>
                <w:rFonts w:ascii="Times New Roman" w:hAnsi="Times New Roman" w:cs="Times New Roman"/>
                <w:color w:val="333333"/>
                <w:sz w:val="18"/>
                <w:szCs w:val="18"/>
              </w:rPr>
              <w:t>Prop</w:t>
            </w:r>
            <w:proofErr w:type="spellEnd"/>
            <w:r w:rsidRPr="004F1407">
              <w:rPr>
                <w:rFonts w:ascii="Times New Roman" w:hAnsi="Times New Roman" w:cs="Times New Roman"/>
                <w:color w:val="333333"/>
                <w:sz w:val="18"/>
                <w:szCs w:val="18"/>
              </w:rPr>
              <w:t xml:space="preserve"> nº 175189 e 195537/2023</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C21F25"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1.214,35</w:t>
            </w:r>
          </w:p>
        </w:tc>
      </w:tr>
      <w:tr w:rsidR="004F1407" w:rsidRPr="004F1407" w14:paraId="7D2E21E7" w14:textId="77777777" w:rsidTr="004F1407">
        <w:tc>
          <w:tcPr>
            <w:tcW w:w="1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2B0022"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10.3020019.1132</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B0FF3B"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3.3.90.39.00</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3C3CF9"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404</w:t>
            </w:r>
          </w:p>
        </w:tc>
        <w:tc>
          <w:tcPr>
            <w:tcW w:w="2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FBDB53"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 xml:space="preserve">Incremento MAC </w:t>
            </w:r>
            <w:proofErr w:type="spellStart"/>
            <w:r w:rsidRPr="004F1407">
              <w:rPr>
                <w:rFonts w:ascii="Times New Roman" w:hAnsi="Times New Roman" w:cs="Times New Roman"/>
                <w:color w:val="333333"/>
                <w:sz w:val="18"/>
                <w:szCs w:val="18"/>
              </w:rPr>
              <w:t>Prop</w:t>
            </w:r>
            <w:proofErr w:type="spellEnd"/>
            <w:r w:rsidRPr="004F1407">
              <w:rPr>
                <w:rFonts w:ascii="Times New Roman" w:hAnsi="Times New Roman" w:cs="Times New Roman"/>
                <w:color w:val="333333"/>
                <w:sz w:val="18"/>
                <w:szCs w:val="18"/>
              </w:rPr>
              <w:t xml:space="preserve"> nº 175189 e 195537/2023</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9C1D7" w14:textId="77777777" w:rsidR="004F1407" w:rsidRPr="004F1407" w:rsidRDefault="004F1407" w:rsidP="004F1407">
            <w:pPr>
              <w:suppressAutoHyphens w:val="0"/>
              <w:rPr>
                <w:rFonts w:ascii="Times New Roman" w:hAnsi="Times New Roman" w:cs="Times New Roman"/>
                <w:color w:val="333333"/>
                <w:szCs w:val="20"/>
              </w:rPr>
            </w:pPr>
            <w:r w:rsidRPr="004F1407">
              <w:rPr>
                <w:rFonts w:ascii="Times New Roman" w:hAnsi="Times New Roman" w:cs="Times New Roman"/>
                <w:color w:val="333333"/>
                <w:sz w:val="18"/>
                <w:szCs w:val="18"/>
              </w:rPr>
              <w:t>1.026,20</w:t>
            </w:r>
          </w:p>
        </w:tc>
      </w:tr>
    </w:tbl>
    <w:p w14:paraId="6DD7A216"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333333"/>
          <w:sz w:val="24"/>
        </w:rPr>
        <w:t> </w:t>
      </w:r>
    </w:p>
    <w:p w14:paraId="047219E9"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b/>
          <w:bCs/>
          <w:color w:val="000000"/>
          <w:sz w:val="24"/>
          <w:u w:val="single"/>
        </w:rPr>
        <w:t>12. DAS CONSIDERAÇÕES FINAIS:</w:t>
      </w:r>
    </w:p>
    <w:p w14:paraId="2858B31F" w14:textId="77777777" w:rsidR="004F1407" w:rsidRPr="004F1407" w:rsidRDefault="004F1407" w:rsidP="004F1407">
      <w:pPr>
        <w:shd w:val="clear" w:color="auto" w:fill="FFFFFF"/>
        <w:suppressAutoHyphens w:val="0"/>
        <w:jc w:val="both"/>
        <w:rPr>
          <w:rFonts w:cs="Arial"/>
          <w:color w:val="333333"/>
          <w:sz w:val="21"/>
          <w:szCs w:val="21"/>
        </w:rPr>
      </w:pPr>
      <w:r w:rsidRPr="004F1407">
        <w:rPr>
          <w:rFonts w:ascii="Times New Roman" w:hAnsi="Times New Roman" w:cs="Times New Roman"/>
          <w:color w:val="333333"/>
          <w:sz w:val="24"/>
        </w:rPr>
        <w:t>12.1. Qualquer alteração do presente Termo de Referência, que se fizer necessário, deverá ser previamente consultado o Fundo Municipal de Saúde da Prefeitura Municipal de Alto Alegre dos Parecis/RO. </w:t>
      </w:r>
    </w:p>
    <w:p w14:paraId="6DDC7DEE" w14:textId="77777777" w:rsidR="004F1407" w:rsidRPr="004F1407" w:rsidRDefault="004F1407" w:rsidP="004F1407">
      <w:pPr>
        <w:shd w:val="clear" w:color="auto" w:fill="FFFFFF"/>
        <w:suppressAutoHyphens w:val="0"/>
        <w:jc w:val="both"/>
        <w:rPr>
          <w:rFonts w:cs="Arial"/>
          <w:color w:val="333333"/>
          <w:sz w:val="21"/>
          <w:szCs w:val="21"/>
        </w:rPr>
      </w:pPr>
      <w:r w:rsidRPr="004F1407">
        <w:rPr>
          <w:rFonts w:ascii="Times New Roman" w:hAnsi="Times New Roman" w:cs="Times New Roman"/>
          <w:color w:val="333333"/>
          <w:sz w:val="24"/>
        </w:rPr>
        <w:t>12.2. </w:t>
      </w:r>
      <w:r w:rsidRPr="004F1407">
        <w:rPr>
          <w:rFonts w:ascii="Calibri" w:hAnsi="Calibri" w:cs="Calibri"/>
          <w:color w:val="333333"/>
          <w:sz w:val="23"/>
          <w:szCs w:val="23"/>
        </w:rPr>
        <w:t>A contratante e a contratada declaram</w:t>
      </w:r>
      <w:r w:rsidRPr="004F1407">
        <w:rPr>
          <w:rFonts w:ascii="Times New Roman" w:hAnsi="Times New Roman" w:cs="Times New Roman"/>
          <w:color w:val="333333"/>
          <w:sz w:val="24"/>
        </w:rPr>
        <w:t> o Foro da Comarca de Santa Luzia D`Oeste/RO, para dirimir qualquer dúvida que possam surgir na execução do presente contrato, que não sejam resolvidas internamente.</w:t>
      </w:r>
    </w:p>
    <w:p w14:paraId="3ED81337" w14:textId="77777777" w:rsidR="004F1407" w:rsidRPr="004F1407" w:rsidRDefault="004F1407" w:rsidP="004F1407">
      <w:pPr>
        <w:shd w:val="clear" w:color="auto" w:fill="FFFFFF"/>
        <w:suppressAutoHyphens w:val="0"/>
        <w:jc w:val="right"/>
        <w:rPr>
          <w:rFonts w:ascii="Times New Roman" w:hAnsi="Times New Roman" w:cs="Times New Roman"/>
          <w:color w:val="333333"/>
          <w:szCs w:val="20"/>
        </w:rPr>
      </w:pPr>
      <w:r w:rsidRPr="004F1407">
        <w:rPr>
          <w:rFonts w:ascii="Times New Roman" w:hAnsi="Times New Roman" w:cs="Times New Roman"/>
          <w:color w:val="333333"/>
          <w:sz w:val="24"/>
        </w:rPr>
        <w:t> </w:t>
      </w:r>
    </w:p>
    <w:p w14:paraId="0265F349" w14:textId="77777777" w:rsidR="004F1407" w:rsidRPr="004F1407" w:rsidRDefault="004F1407" w:rsidP="004F1407">
      <w:pPr>
        <w:shd w:val="clear" w:color="auto" w:fill="FFFFFF"/>
        <w:suppressAutoHyphens w:val="0"/>
        <w:jc w:val="right"/>
        <w:rPr>
          <w:rFonts w:ascii="Times New Roman" w:hAnsi="Times New Roman" w:cs="Times New Roman"/>
          <w:color w:val="333333"/>
          <w:szCs w:val="20"/>
        </w:rPr>
      </w:pPr>
      <w:r w:rsidRPr="004F1407">
        <w:rPr>
          <w:rFonts w:ascii="Times New Roman" w:hAnsi="Times New Roman" w:cs="Times New Roman"/>
          <w:color w:val="333333"/>
          <w:sz w:val="24"/>
        </w:rPr>
        <w:t>Alto Alegre dos Parecis – RO, 03 de junho de 2024.</w:t>
      </w:r>
    </w:p>
    <w:p w14:paraId="1C32E3E1" w14:textId="77777777" w:rsidR="004F1407" w:rsidRPr="004F1407" w:rsidRDefault="004F1407" w:rsidP="004F1407">
      <w:pPr>
        <w:shd w:val="clear" w:color="auto" w:fill="FFFFFF"/>
        <w:suppressAutoHyphens w:val="0"/>
        <w:jc w:val="both"/>
        <w:rPr>
          <w:rFonts w:ascii="Times New Roman" w:hAnsi="Times New Roman" w:cs="Times New Roman"/>
          <w:color w:val="333333"/>
          <w:szCs w:val="20"/>
        </w:rPr>
      </w:pPr>
      <w:r w:rsidRPr="004F1407">
        <w:rPr>
          <w:rFonts w:ascii="Times New Roman" w:hAnsi="Times New Roman" w:cs="Times New Roman"/>
          <w:color w:val="333333"/>
          <w:sz w:val="24"/>
        </w:rPr>
        <w:t> </w:t>
      </w:r>
    </w:p>
    <w:p w14:paraId="675CF698"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 </w:t>
      </w:r>
    </w:p>
    <w:p w14:paraId="746D1D7A"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 </w:t>
      </w:r>
    </w:p>
    <w:p w14:paraId="1910BF9E"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Diego da Rocha de Sousa</w:t>
      </w:r>
    </w:p>
    <w:p w14:paraId="3293D243"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Agente Administrativo</w:t>
      </w:r>
    </w:p>
    <w:p w14:paraId="6BF62137"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 </w:t>
      </w:r>
    </w:p>
    <w:p w14:paraId="5C6522C1"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 </w:t>
      </w:r>
    </w:p>
    <w:p w14:paraId="2EF335FC"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b/>
          <w:bCs/>
          <w:color w:val="333333"/>
          <w:szCs w:val="20"/>
        </w:rPr>
        <w:t>Juliana Badan Duarte Reis</w:t>
      </w:r>
    </w:p>
    <w:p w14:paraId="436ABF4A"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Secretária Municipal de Saúde</w:t>
      </w:r>
    </w:p>
    <w:p w14:paraId="7139634E" w14:textId="77777777" w:rsidR="004F1407" w:rsidRPr="004F1407" w:rsidRDefault="004F1407" w:rsidP="004F1407">
      <w:pPr>
        <w:shd w:val="clear" w:color="auto" w:fill="FFFFFF"/>
        <w:suppressAutoHyphens w:val="0"/>
        <w:jc w:val="center"/>
        <w:rPr>
          <w:rFonts w:ascii="Times New Roman" w:hAnsi="Times New Roman" w:cs="Times New Roman"/>
          <w:color w:val="333333"/>
          <w:szCs w:val="20"/>
        </w:rPr>
      </w:pPr>
      <w:r w:rsidRPr="004F1407">
        <w:rPr>
          <w:rFonts w:ascii="Times New Roman" w:hAnsi="Times New Roman" w:cs="Times New Roman"/>
          <w:color w:val="333333"/>
          <w:szCs w:val="20"/>
        </w:rPr>
        <w:t xml:space="preserve">Port. </w:t>
      </w:r>
      <w:proofErr w:type="gramStart"/>
      <w:r w:rsidRPr="004F1407">
        <w:rPr>
          <w:rFonts w:ascii="Times New Roman" w:hAnsi="Times New Roman" w:cs="Times New Roman"/>
          <w:color w:val="333333"/>
          <w:szCs w:val="20"/>
        </w:rPr>
        <w:t>n</w:t>
      </w:r>
      <w:proofErr w:type="gramEnd"/>
      <w:r w:rsidRPr="004F1407">
        <w:rPr>
          <w:rFonts w:ascii="Times New Roman" w:hAnsi="Times New Roman" w:cs="Times New Roman"/>
          <w:color w:val="333333"/>
          <w:szCs w:val="20"/>
        </w:rPr>
        <w:t>° 003/GP/2021</w:t>
      </w:r>
    </w:p>
    <w:p w14:paraId="130C7012" w14:textId="77777777" w:rsidR="00F32463" w:rsidRDefault="00F32463" w:rsidP="00BD1CC9">
      <w:pPr>
        <w:jc w:val="center"/>
      </w:pPr>
    </w:p>
    <w:p w14:paraId="34350289" w14:textId="77777777" w:rsidR="00F32463" w:rsidRDefault="00F32463" w:rsidP="00BD1CC9">
      <w:pPr>
        <w:jc w:val="center"/>
      </w:pPr>
    </w:p>
    <w:p w14:paraId="20D40865" w14:textId="77777777" w:rsidR="00F32463" w:rsidRDefault="00F32463" w:rsidP="00BD1CC9">
      <w:pPr>
        <w:jc w:val="center"/>
      </w:pPr>
    </w:p>
    <w:p w14:paraId="7068AEE2" w14:textId="414209F0" w:rsidR="00F32463" w:rsidRDefault="00F32463" w:rsidP="00BD1CC9">
      <w:pPr>
        <w:jc w:val="center"/>
      </w:pPr>
    </w:p>
    <w:p w14:paraId="1D840791" w14:textId="0FB98BCA" w:rsidR="00A06977" w:rsidRDefault="00A06977" w:rsidP="00BD1CC9">
      <w:pPr>
        <w:jc w:val="center"/>
      </w:pPr>
    </w:p>
    <w:p w14:paraId="5C348771" w14:textId="7D65AA2C" w:rsidR="00A06977" w:rsidRDefault="00A06977" w:rsidP="00BD1CC9">
      <w:pPr>
        <w:jc w:val="center"/>
      </w:pPr>
    </w:p>
    <w:p w14:paraId="403E43C9" w14:textId="4DEA77FD" w:rsidR="00A06977" w:rsidRDefault="00A06977" w:rsidP="00BD1CC9">
      <w:pPr>
        <w:jc w:val="center"/>
      </w:pPr>
    </w:p>
    <w:p w14:paraId="370A0F02" w14:textId="506109C3" w:rsidR="00A06977" w:rsidRDefault="00A06977" w:rsidP="00BD1CC9">
      <w:pPr>
        <w:jc w:val="center"/>
      </w:pPr>
    </w:p>
    <w:p w14:paraId="35C05FD9" w14:textId="72849D07" w:rsidR="00A06977" w:rsidRDefault="00A06977" w:rsidP="00BD1CC9">
      <w:pPr>
        <w:jc w:val="center"/>
      </w:pPr>
    </w:p>
    <w:p w14:paraId="6488FBF8" w14:textId="79BF9CBE" w:rsidR="00A06977" w:rsidRDefault="00A06977" w:rsidP="00BD1CC9">
      <w:pPr>
        <w:jc w:val="center"/>
      </w:pPr>
    </w:p>
    <w:p w14:paraId="46ED2454" w14:textId="1D92B00B" w:rsidR="00A06977" w:rsidRDefault="00A06977" w:rsidP="00BD1CC9">
      <w:pPr>
        <w:jc w:val="center"/>
      </w:pPr>
    </w:p>
    <w:p w14:paraId="1F785264" w14:textId="570FB8BF" w:rsidR="00A06977" w:rsidRDefault="00A06977" w:rsidP="00BD1CC9">
      <w:pPr>
        <w:jc w:val="center"/>
      </w:pPr>
    </w:p>
    <w:p w14:paraId="112F4DDB" w14:textId="09975ACA" w:rsidR="00A06977" w:rsidRDefault="00A06977" w:rsidP="00BD1CC9">
      <w:pPr>
        <w:jc w:val="center"/>
      </w:pPr>
    </w:p>
    <w:p w14:paraId="0E82B4E7" w14:textId="21D70273" w:rsidR="00A06977" w:rsidRDefault="00A06977" w:rsidP="00BD1CC9">
      <w:pPr>
        <w:jc w:val="center"/>
      </w:pPr>
    </w:p>
    <w:p w14:paraId="5085CA85" w14:textId="38DE24E3" w:rsidR="00A06977" w:rsidRDefault="00A06977" w:rsidP="00BD1CC9">
      <w:pPr>
        <w:jc w:val="center"/>
      </w:pPr>
    </w:p>
    <w:p w14:paraId="3D39E292" w14:textId="710F35C3" w:rsidR="00A06977" w:rsidRDefault="00A06977" w:rsidP="00BD1CC9">
      <w:pPr>
        <w:jc w:val="center"/>
      </w:pPr>
    </w:p>
    <w:p w14:paraId="6F8E5DB7" w14:textId="6E1387AE" w:rsidR="00A06977" w:rsidRDefault="00A06977" w:rsidP="00BD1CC9">
      <w:pPr>
        <w:jc w:val="center"/>
      </w:pPr>
    </w:p>
    <w:p w14:paraId="7E4910D9" w14:textId="77777777" w:rsidR="00A06977" w:rsidRDefault="00A06977" w:rsidP="00BD1CC9">
      <w:pPr>
        <w:jc w:val="center"/>
      </w:pPr>
    </w:p>
    <w:p w14:paraId="51378C3A" w14:textId="3344C730" w:rsidR="00F32463" w:rsidRDefault="00F32463" w:rsidP="00687429"/>
    <w:p w14:paraId="3EC9C82A" w14:textId="337C5FAA" w:rsidR="00BD1CC9" w:rsidRPr="004F1407" w:rsidRDefault="00687429" w:rsidP="00BD1CC9">
      <w:pPr>
        <w:jc w:val="center"/>
        <w:rPr>
          <w:color w:val="C00000"/>
          <w:sz w:val="32"/>
          <w:szCs w:val="32"/>
        </w:rPr>
      </w:pPr>
      <w:r w:rsidRPr="004F1407">
        <w:rPr>
          <w:color w:val="C00000"/>
          <w:sz w:val="32"/>
          <w:szCs w:val="32"/>
        </w:rPr>
        <w:t>ANEXO II</w:t>
      </w:r>
      <w:bookmarkStart w:id="4" w:name="_GoBack"/>
      <w:bookmarkEnd w:id="4"/>
    </w:p>
    <w:p w14:paraId="5E10CC0C" w14:textId="77777777" w:rsidR="00BD1CC9" w:rsidRDefault="00BD1CC9" w:rsidP="00BD1CC9"/>
    <w:p w14:paraId="4570CB90" w14:textId="77777777" w:rsidR="00BD1CC9" w:rsidRDefault="00BD1CC9" w:rsidP="00BD1CC9"/>
    <w:p w14:paraId="133E4009" w14:textId="77777777" w:rsidR="00BD1CC9" w:rsidRPr="00A31BFF" w:rsidRDefault="00BD1CC9" w:rsidP="00BD1CC9">
      <w:pPr>
        <w:pBdr>
          <w:top w:val="single" w:sz="4" w:space="1" w:color="auto"/>
          <w:left w:val="single" w:sz="4" w:space="0" w:color="auto"/>
          <w:bottom w:val="single" w:sz="4" w:space="1" w:color="auto"/>
          <w:right w:val="single" w:sz="4" w:space="4" w:color="auto"/>
        </w:pBdr>
        <w:shd w:val="clear" w:color="auto" w:fill="FFFF00"/>
        <w:autoSpaceDE w:val="0"/>
        <w:autoSpaceDN w:val="0"/>
        <w:adjustRightInd w:val="0"/>
        <w:jc w:val="center"/>
        <w:rPr>
          <w:b/>
          <w:bCs/>
        </w:rPr>
      </w:pPr>
      <w:r w:rsidRPr="00A31BFF">
        <w:rPr>
          <w:b/>
          <w:bCs/>
        </w:rPr>
        <w:t>MINUTA DE CONTRATO</w:t>
      </w:r>
    </w:p>
    <w:p w14:paraId="562B6240" w14:textId="77777777" w:rsidR="00BD1CC9" w:rsidRPr="0097012A" w:rsidRDefault="00BD1CC9" w:rsidP="00BD1CC9">
      <w:pPr>
        <w:spacing w:before="120" w:afterLines="120" w:after="288" w:line="276" w:lineRule="auto"/>
        <w:jc w:val="center"/>
        <w:rPr>
          <w:rFonts w:cs="Arial"/>
          <w:b/>
          <w:bCs/>
          <w:color w:val="000000" w:themeColor="text1"/>
          <w:szCs w:val="20"/>
        </w:rPr>
      </w:pPr>
      <w:r w:rsidRPr="0097012A">
        <w:rPr>
          <w:rFonts w:cs="Arial"/>
          <w:b/>
          <w:bCs/>
          <w:color w:val="000000" w:themeColor="text1"/>
          <w:szCs w:val="20"/>
        </w:rPr>
        <w:t>Lei nº 14.133, de 1º de abril de 2021</w:t>
      </w:r>
      <w:r w:rsidRPr="0097012A">
        <w:rPr>
          <w:rFonts w:cs="Arial"/>
          <w:b/>
          <w:bCs/>
          <w:color w:val="000000" w:themeColor="text1"/>
          <w:szCs w:val="20"/>
        </w:rPr>
        <w:br/>
        <w:t>SERVIÇOS</w:t>
      </w:r>
      <w:r>
        <w:rPr>
          <w:rFonts w:cs="Arial"/>
          <w:b/>
          <w:bCs/>
          <w:color w:val="000000" w:themeColor="text1"/>
          <w:szCs w:val="20"/>
        </w:rPr>
        <w:t xml:space="preserve"> </w:t>
      </w:r>
      <w:r w:rsidRPr="00661EBF">
        <w:rPr>
          <w:rFonts w:cs="Arial"/>
          <w:b/>
          <w:bCs/>
          <w:color w:val="000000" w:themeColor="text1"/>
          <w:szCs w:val="20"/>
        </w:rPr>
        <w:t>DE ENGENHARIA</w:t>
      </w:r>
      <w:r w:rsidRPr="0097012A">
        <w:rPr>
          <w:rFonts w:cs="Arial"/>
          <w:b/>
          <w:bCs/>
          <w:color w:val="000000" w:themeColor="text1"/>
          <w:szCs w:val="20"/>
        </w:rPr>
        <w:t xml:space="preserve"> </w:t>
      </w:r>
    </w:p>
    <w:p w14:paraId="596507F1" w14:textId="77777777" w:rsidR="00BD1CC9" w:rsidRPr="0097012A" w:rsidRDefault="00BD1CC9" w:rsidP="00BD1CC9">
      <w:pPr>
        <w:spacing w:before="120" w:afterLines="120" w:after="288" w:line="276" w:lineRule="auto"/>
        <w:ind w:firstLine="709"/>
        <w:jc w:val="center"/>
        <w:rPr>
          <w:rFonts w:cs="Arial"/>
          <w:b/>
          <w:i/>
          <w:color w:val="FF0000"/>
          <w:szCs w:val="20"/>
        </w:rPr>
      </w:pPr>
    </w:p>
    <w:p w14:paraId="13EE8876" w14:textId="77777777" w:rsidR="00BD1CC9" w:rsidRPr="00E64D2E" w:rsidRDefault="00BD1CC9" w:rsidP="00BD1CC9">
      <w:pPr>
        <w:spacing w:before="120" w:afterLines="120" w:after="288" w:line="312" w:lineRule="auto"/>
        <w:ind w:hanging="284"/>
        <w:jc w:val="center"/>
        <w:rPr>
          <w:rFonts w:eastAsiaTheme="majorEastAsia" w:cs="Arial"/>
          <w:b/>
          <w:bCs/>
          <w:color w:val="323E4F" w:themeColor="text2" w:themeShade="BF"/>
          <w:spacing w:val="5"/>
          <w:kern w:val="28"/>
          <w:sz w:val="32"/>
          <w:szCs w:val="32"/>
          <w:lang w:eastAsia="en-US"/>
        </w:rPr>
      </w:pPr>
      <w:r w:rsidRPr="00E64D2E">
        <w:rPr>
          <w:rFonts w:eastAsiaTheme="majorEastAsia" w:cs="Arial"/>
          <w:b/>
          <w:bCs/>
          <w:color w:val="323E4F" w:themeColor="text2" w:themeShade="BF"/>
          <w:spacing w:val="5"/>
          <w:kern w:val="28"/>
          <w:sz w:val="32"/>
          <w:szCs w:val="32"/>
          <w:lang w:eastAsia="en-US"/>
        </w:rPr>
        <w:t xml:space="preserve">PREFEITURA MUNICIPAL DE ALTO ALEGRE DOS PARECIS RO </w:t>
      </w:r>
    </w:p>
    <w:p w14:paraId="40F5DD86" w14:textId="77777777" w:rsidR="00BD1CC9" w:rsidRPr="0097012A" w:rsidRDefault="00BD1CC9" w:rsidP="00BD1CC9">
      <w:pPr>
        <w:spacing w:before="120" w:afterLines="120" w:after="288" w:line="312" w:lineRule="auto"/>
        <w:ind w:firstLine="709"/>
        <w:jc w:val="center"/>
        <w:rPr>
          <w:rFonts w:cs="Arial"/>
          <w:bCs/>
          <w:color w:val="000000"/>
          <w:szCs w:val="20"/>
        </w:rPr>
      </w:pPr>
      <w:r w:rsidRPr="0097012A">
        <w:rPr>
          <w:rFonts w:cs="Arial"/>
          <w:color w:val="000000"/>
          <w:szCs w:val="20"/>
        </w:rPr>
        <w:t>(Processo Administrativo n</w:t>
      </w:r>
      <w:r w:rsidRPr="0097012A">
        <w:rPr>
          <w:rFonts w:cs="Arial"/>
          <w:bCs/>
          <w:color w:val="000000"/>
          <w:szCs w:val="20"/>
        </w:rPr>
        <w:t>°...........)</w:t>
      </w:r>
    </w:p>
    <w:p w14:paraId="33404289" w14:textId="77777777" w:rsidR="00BD1CC9" w:rsidRPr="00A31BFF" w:rsidRDefault="00BD1CC9" w:rsidP="00BD1CC9">
      <w:pPr>
        <w:autoSpaceDE w:val="0"/>
        <w:autoSpaceDN w:val="0"/>
        <w:adjustRightInd w:val="0"/>
        <w:ind w:left="5040"/>
        <w:jc w:val="both"/>
      </w:pPr>
      <w:r w:rsidRPr="00A31BFF">
        <w:t>MINU</w:t>
      </w:r>
      <w:r>
        <w:t>TA DO CONTRATO Nº ________/PGM</w:t>
      </w:r>
      <w:r w:rsidRPr="00A31BFF">
        <w:t>/</w:t>
      </w:r>
      <w:r>
        <w:t>2024</w:t>
      </w:r>
      <w:r w:rsidRPr="00A31BFF">
        <w:t>, CONTRATO QUE ENTRE SI FAZEM O MUNICÍPIO DE ALTO ALEGRE DOS PARECIS E A EMPRESA ______________________.</w:t>
      </w:r>
    </w:p>
    <w:p w14:paraId="434547FA" w14:textId="77777777" w:rsidR="00BD1CC9" w:rsidRDefault="00BD1CC9" w:rsidP="00BD1CC9">
      <w:pPr>
        <w:spacing w:before="120" w:after="120" w:line="276" w:lineRule="auto"/>
        <w:ind w:firstLine="1418"/>
        <w:jc w:val="both"/>
        <w:rPr>
          <w:rFonts w:eastAsia="Arial" w:cs="Arial"/>
          <w:i/>
          <w:iCs/>
          <w:color w:val="FF0000"/>
          <w:szCs w:val="20"/>
        </w:rPr>
      </w:pPr>
    </w:p>
    <w:p w14:paraId="53E7233A" w14:textId="77777777" w:rsidR="00BD1CC9" w:rsidRPr="00F32463" w:rsidRDefault="00BD1CC9" w:rsidP="00BD1CC9">
      <w:pPr>
        <w:autoSpaceDE w:val="0"/>
        <w:autoSpaceDN w:val="0"/>
        <w:adjustRightInd w:val="0"/>
        <w:jc w:val="both"/>
        <w:rPr>
          <w:rFonts w:ascii="Ecofont_Spranq_eco_Sans" w:eastAsia="Arial Unicode MS" w:hAnsi="Ecofont_Spranq_eco_Sans" w:cs="Times New Roman"/>
          <w:szCs w:val="20"/>
        </w:rPr>
      </w:pPr>
      <w:r w:rsidRPr="00F32463">
        <w:rPr>
          <w:rFonts w:ascii="Ecofont_Spranq_eco_Sans" w:eastAsia="Arial Unicode MS" w:hAnsi="Ecofont_Spranq_eco_Sans" w:cs="Times New Roman"/>
          <w:szCs w:val="20"/>
        </w:rPr>
        <w:t>Aos _____ (____________) dias do mês de ______________ do ano de dois mil e dezenove, o MUNICÍPIO DE ALTO ALEGRE DOS PARECIS, pessoa jurídica de direito público interno, inscrita no CNPJ (MF) sob nº. ____________, com sede à Av. Afonso Pena, nº 3370, na cidade de Alto Alegre dos Parecis, Estado de Rondônia, neste ato representado pelo Prefeito Sr. ____________, brasileiro, casado, portador da cédula de identidade RG. _________ SSP/______, CPF _____________, residente e domiciliado na Av. __________, n. _______, com a interveniência da SECRETARIA MUNICIPAL DE FINANÇAS, ADMINISTRAÇÃO E PLANEJAMENTO, neste ato representada pelo Secretário MUNICIPAL, doravante denominada CONTRATANTE, e de outro lado, a empresa ________________________, pessoa jurídica de direito privado, inscrita no CNPJ (MF) sob nº ___________, estabelecida à Rua/Av. ______________________, nº _____, na cidade de ___________, Estado de ________, neste ato representada pelo ________________, nacionalidade ___________, estado civil _________, profissão _____________, portador de cédula de identidade RG ___________, inscrito no CPF/MF ________________, residente e domiciliado à Rua/AV. ___________, nº _____, na cidade de ____________, Estado de ____________, doravante denominada CONTRATADA, resolvem celebrar o presente CONTRATO, que tem por finalidade estabelecer os direitos e obrigações das partes na execução do Processo Administrativo nº ____/2022, cuja celebração foi ________________ pelo _____________, na forma prevista da Lei 8.666, de 21 de junho de 1993, submetendo-se a CONTRATANTE e CONTRATADA às cláusulas e condições seguintes:</w:t>
      </w:r>
    </w:p>
    <w:p w14:paraId="653F4701" w14:textId="77777777" w:rsidR="00BD1CC9" w:rsidRDefault="00BD1CC9" w:rsidP="00BD1CC9">
      <w:pPr>
        <w:spacing w:before="120" w:after="120" w:line="276" w:lineRule="auto"/>
        <w:ind w:firstLine="1418"/>
        <w:jc w:val="both"/>
        <w:rPr>
          <w:rFonts w:eastAsia="Arial" w:cs="Arial"/>
          <w:szCs w:val="20"/>
        </w:rPr>
      </w:pPr>
    </w:p>
    <w:p w14:paraId="4793D086"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PRIMEIRA – OBJETO (</w:t>
      </w:r>
      <w:hyperlink r:id="rId12" w:anchor="art92" w:history="1">
        <w:r w:rsidRPr="00991CC4">
          <w:rPr>
            <w:sz w:val="32"/>
            <w:szCs w:val="32"/>
          </w:rPr>
          <w:t>art. 92, I e II</w:t>
        </w:r>
      </w:hyperlink>
      <w:r w:rsidRPr="00991CC4">
        <w:rPr>
          <w:sz w:val="32"/>
          <w:szCs w:val="32"/>
        </w:rPr>
        <w:t>)</w:t>
      </w:r>
    </w:p>
    <w:p w14:paraId="0CB37262" w14:textId="77777777" w:rsidR="00BD1CC9" w:rsidRPr="0097012A" w:rsidRDefault="00BD1CC9" w:rsidP="00BD1CC9">
      <w:pPr>
        <w:pStyle w:val="Nivel2"/>
        <w:numPr>
          <w:ilvl w:val="1"/>
          <w:numId w:val="10"/>
        </w:numPr>
        <w:suppressAutoHyphens w:val="0"/>
        <w:ind w:left="0" w:firstLine="0"/>
      </w:pPr>
      <w:r w:rsidRPr="0097012A">
        <w:t xml:space="preserve">O </w:t>
      </w:r>
      <w:r w:rsidRPr="008A1B91">
        <w:t>objeto</w:t>
      </w:r>
      <w:r w:rsidRPr="0097012A">
        <w:t xml:space="preserve"> do presente instrumento é a contratação de serviços </w:t>
      </w:r>
      <w:r w:rsidRPr="0035023E">
        <w:t>comuns</w:t>
      </w:r>
      <w:r>
        <w:t xml:space="preserve"> </w:t>
      </w:r>
      <w:r w:rsidRPr="00D67E4C">
        <w:t>de engenharia</w:t>
      </w:r>
      <w:r>
        <w:t xml:space="preserve"> de </w:t>
      </w:r>
      <w:r w:rsidRPr="0097012A">
        <w:rPr>
          <w:color w:val="FF0000"/>
        </w:rPr>
        <w:t>..........................</w:t>
      </w:r>
      <w:r w:rsidRPr="0097012A">
        <w:t>, nas condições estabelecidas no Termo de Referência.</w:t>
      </w:r>
    </w:p>
    <w:p w14:paraId="5B37DAF0" w14:textId="77777777" w:rsidR="00BD1CC9" w:rsidRDefault="00BD1CC9" w:rsidP="00BD1CC9">
      <w:pPr>
        <w:pStyle w:val="Nivel2"/>
        <w:numPr>
          <w:ilvl w:val="1"/>
          <w:numId w:val="10"/>
        </w:numPr>
        <w:suppressAutoHyphens w:val="0"/>
        <w:ind w:left="0" w:firstLine="0"/>
      </w:pPr>
      <w:r w:rsidRPr="008A1B91">
        <w:t>Objeto</w:t>
      </w:r>
      <w:r w:rsidRPr="0097012A">
        <w:t xml:space="preserve"> da contratação:</w:t>
      </w:r>
    </w:p>
    <w:p w14:paraId="08D71204" w14:textId="77777777" w:rsidR="00BD1CC9" w:rsidRPr="0097012A" w:rsidRDefault="00BD1CC9" w:rsidP="00BD1CC9">
      <w:pPr>
        <w:pStyle w:val="Nivel2"/>
        <w:numPr>
          <w:ilvl w:val="0"/>
          <w:numId w:val="0"/>
        </w:num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848"/>
        <w:gridCol w:w="992"/>
        <w:gridCol w:w="4111"/>
        <w:gridCol w:w="907"/>
        <w:gridCol w:w="983"/>
        <w:gridCol w:w="1229"/>
      </w:tblGrid>
      <w:tr w:rsidR="00BD1CC9" w:rsidRPr="00765799" w14:paraId="3441AE9A" w14:textId="77777777" w:rsidTr="00305D3A">
        <w:trPr>
          <w:trHeight w:val="50"/>
        </w:trPr>
        <w:tc>
          <w:tcPr>
            <w:tcW w:w="820" w:type="dxa"/>
            <w:vMerge w:val="restart"/>
            <w:vAlign w:val="center"/>
          </w:tcPr>
          <w:p w14:paraId="3DDADB5A" w14:textId="77777777" w:rsidR="00BD1CC9" w:rsidRPr="00D44CD0" w:rsidRDefault="00BD1CC9" w:rsidP="00305D3A">
            <w:pPr>
              <w:tabs>
                <w:tab w:val="right" w:pos="8280"/>
              </w:tabs>
              <w:jc w:val="center"/>
              <w:rPr>
                <w:b/>
              </w:rPr>
            </w:pPr>
            <w:r w:rsidRPr="00D44CD0">
              <w:rPr>
                <w:b/>
              </w:rPr>
              <w:t>Item</w:t>
            </w:r>
          </w:p>
        </w:tc>
        <w:tc>
          <w:tcPr>
            <w:tcW w:w="848" w:type="dxa"/>
            <w:vMerge w:val="restart"/>
            <w:vAlign w:val="center"/>
          </w:tcPr>
          <w:p w14:paraId="101DD281" w14:textId="77777777" w:rsidR="00BD1CC9" w:rsidRPr="00D44CD0" w:rsidRDefault="00BD1CC9" w:rsidP="00305D3A">
            <w:pPr>
              <w:tabs>
                <w:tab w:val="right" w:pos="8280"/>
              </w:tabs>
              <w:jc w:val="center"/>
              <w:rPr>
                <w:b/>
              </w:rPr>
            </w:pPr>
            <w:proofErr w:type="spellStart"/>
            <w:r w:rsidRPr="00D44CD0">
              <w:rPr>
                <w:b/>
              </w:rPr>
              <w:t>Und</w:t>
            </w:r>
            <w:proofErr w:type="spellEnd"/>
            <w:r w:rsidRPr="00D44CD0">
              <w:rPr>
                <w:b/>
              </w:rPr>
              <w:t>.</w:t>
            </w:r>
          </w:p>
        </w:tc>
        <w:tc>
          <w:tcPr>
            <w:tcW w:w="992" w:type="dxa"/>
            <w:vMerge w:val="restart"/>
            <w:vAlign w:val="center"/>
          </w:tcPr>
          <w:p w14:paraId="63216B4A" w14:textId="77777777" w:rsidR="00BD1CC9" w:rsidRPr="00D44CD0" w:rsidRDefault="00BD1CC9" w:rsidP="00305D3A">
            <w:pPr>
              <w:tabs>
                <w:tab w:val="right" w:pos="8280"/>
              </w:tabs>
              <w:jc w:val="center"/>
              <w:rPr>
                <w:b/>
              </w:rPr>
            </w:pPr>
            <w:r w:rsidRPr="00D44CD0">
              <w:rPr>
                <w:b/>
              </w:rPr>
              <w:t>Quant.</w:t>
            </w:r>
          </w:p>
        </w:tc>
        <w:tc>
          <w:tcPr>
            <w:tcW w:w="4111" w:type="dxa"/>
            <w:vMerge w:val="restart"/>
            <w:vAlign w:val="center"/>
          </w:tcPr>
          <w:p w14:paraId="141DDA37" w14:textId="77777777" w:rsidR="00BD1CC9" w:rsidRPr="00D44CD0" w:rsidRDefault="00BD1CC9" w:rsidP="00305D3A">
            <w:pPr>
              <w:tabs>
                <w:tab w:val="right" w:pos="8280"/>
              </w:tabs>
              <w:jc w:val="center"/>
              <w:rPr>
                <w:b/>
              </w:rPr>
            </w:pPr>
            <w:r w:rsidRPr="00D44CD0">
              <w:rPr>
                <w:b/>
              </w:rPr>
              <w:t>Especificação</w:t>
            </w:r>
          </w:p>
        </w:tc>
        <w:tc>
          <w:tcPr>
            <w:tcW w:w="907" w:type="dxa"/>
            <w:vMerge w:val="restart"/>
            <w:vAlign w:val="center"/>
          </w:tcPr>
          <w:p w14:paraId="58492BC6" w14:textId="77777777" w:rsidR="00BD1CC9" w:rsidRPr="00B90068" w:rsidRDefault="00BD1CC9" w:rsidP="00305D3A">
            <w:pPr>
              <w:tabs>
                <w:tab w:val="right" w:pos="8280"/>
              </w:tabs>
              <w:jc w:val="center"/>
              <w:rPr>
                <w:b/>
                <w:highlight w:val="yellow"/>
              </w:rPr>
            </w:pPr>
            <w:r w:rsidRPr="00D44CD0">
              <w:rPr>
                <w:b/>
              </w:rPr>
              <w:t>Marca</w:t>
            </w:r>
          </w:p>
        </w:tc>
        <w:tc>
          <w:tcPr>
            <w:tcW w:w="2212" w:type="dxa"/>
            <w:gridSpan w:val="2"/>
          </w:tcPr>
          <w:p w14:paraId="0A2122D3" w14:textId="77777777" w:rsidR="00BD1CC9" w:rsidRPr="00B90068" w:rsidRDefault="00BD1CC9" w:rsidP="00305D3A">
            <w:pPr>
              <w:tabs>
                <w:tab w:val="right" w:pos="8280"/>
              </w:tabs>
              <w:jc w:val="center"/>
              <w:rPr>
                <w:b/>
                <w:highlight w:val="yellow"/>
              </w:rPr>
            </w:pPr>
            <w:r w:rsidRPr="00D44CD0">
              <w:rPr>
                <w:b/>
              </w:rPr>
              <w:t>Valores</w:t>
            </w:r>
          </w:p>
        </w:tc>
      </w:tr>
      <w:tr w:rsidR="00BD1CC9" w:rsidRPr="00765799" w14:paraId="6D7778F0" w14:textId="77777777" w:rsidTr="00305D3A">
        <w:trPr>
          <w:trHeight w:val="71"/>
        </w:trPr>
        <w:tc>
          <w:tcPr>
            <w:tcW w:w="820" w:type="dxa"/>
            <w:vMerge/>
          </w:tcPr>
          <w:p w14:paraId="56D41B64" w14:textId="77777777" w:rsidR="00BD1CC9" w:rsidRPr="00B90068" w:rsidRDefault="00BD1CC9" w:rsidP="00305D3A">
            <w:pPr>
              <w:tabs>
                <w:tab w:val="right" w:pos="8280"/>
              </w:tabs>
              <w:jc w:val="center"/>
              <w:rPr>
                <w:b/>
                <w:highlight w:val="yellow"/>
              </w:rPr>
            </w:pPr>
          </w:p>
        </w:tc>
        <w:tc>
          <w:tcPr>
            <w:tcW w:w="848" w:type="dxa"/>
            <w:vMerge/>
          </w:tcPr>
          <w:p w14:paraId="222BB62E" w14:textId="77777777" w:rsidR="00BD1CC9" w:rsidRPr="00B90068" w:rsidRDefault="00BD1CC9" w:rsidP="00305D3A">
            <w:pPr>
              <w:tabs>
                <w:tab w:val="right" w:pos="8280"/>
              </w:tabs>
              <w:jc w:val="center"/>
              <w:rPr>
                <w:b/>
                <w:highlight w:val="yellow"/>
              </w:rPr>
            </w:pPr>
          </w:p>
        </w:tc>
        <w:tc>
          <w:tcPr>
            <w:tcW w:w="992" w:type="dxa"/>
            <w:vMerge/>
          </w:tcPr>
          <w:p w14:paraId="01F8B6F1" w14:textId="77777777" w:rsidR="00BD1CC9" w:rsidRPr="00B90068" w:rsidRDefault="00BD1CC9" w:rsidP="00305D3A">
            <w:pPr>
              <w:tabs>
                <w:tab w:val="right" w:pos="8280"/>
              </w:tabs>
              <w:jc w:val="center"/>
              <w:rPr>
                <w:b/>
                <w:highlight w:val="yellow"/>
              </w:rPr>
            </w:pPr>
          </w:p>
        </w:tc>
        <w:tc>
          <w:tcPr>
            <w:tcW w:w="4111" w:type="dxa"/>
            <w:vMerge/>
          </w:tcPr>
          <w:p w14:paraId="3D8EDFD1" w14:textId="77777777" w:rsidR="00BD1CC9" w:rsidRPr="00B90068" w:rsidRDefault="00BD1CC9" w:rsidP="00305D3A">
            <w:pPr>
              <w:tabs>
                <w:tab w:val="right" w:pos="8280"/>
              </w:tabs>
              <w:jc w:val="center"/>
              <w:rPr>
                <w:b/>
                <w:highlight w:val="yellow"/>
              </w:rPr>
            </w:pPr>
          </w:p>
        </w:tc>
        <w:tc>
          <w:tcPr>
            <w:tcW w:w="907" w:type="dxa"/>
            <w:vMerge/>
          </w:tcPr>
          <w:p w14:paraId="2D2D2B79" w14:textId="77777777" w:rsidR="00BD1CC9" w:rsidRPr="00B90068" w:rsidRDefault="00BD1CC9" w:rsidP="00305D3A">
            <w:pPr>
              <w:tabs>
                <w:tab w:val="right" w:pos="8280"/>
              </w:tabs>
              <w:jc w:val="center"/>
              <w:rPr>
                <w:b/>
                <w:highlight w:val="yellow"/>
              </w:rPr>
            </w:pPr>
          </w:p>
        </w:tc>
        <w:tc>
          <w:tcPr>
            <w:tcW w:w="983" w:type="dxa"/>
          </w:tcPr>
          <w:p w14:paraId="38E98392" w14:textId="77777777" w:rsidR="00BD1CC9" w:rsidRPr="00B90068" w:rsidRDefault="00BD1CC9" w:rsidP="00305D3A">
            <w:pPr>
              <w:tabs>
                <w:tab w:val="right" w:pos="8280"/>
              </w:tabs>
              <w:jc w:val="center"/>
              <w:rPr>
                <w:b/>
                <w:highlight w:val="yellow"/>
              </w:rPr>
            </w:pPr>
            <w:r w:rsidRPr="00D44CD0">
              <w:rPr>
                <w:b/>
              </w:rPr>
              <w:t>Unit.</w:t>
            </w:r>
          </w:p>
        </w:tc>
        <w:tc>
          <w:tcPr>
            <w:tcW w:w="1229" w:type="dxa"/>
            <w:vAlign w:val="center"/>
          </w:tcPr>
          <w:p w14:paraId="71693DDF" w14:textId="77777777" w:rsidR="00BD1CC9" w:rsidRPr="00B90068" w:rsidRDefault="00BD1CC9" w:rsidP="00305D3A">
            <w:pPr>
              <w:tabs>
                <w:tab w:val="right" w:pos="8280"/>
              </w:tabs>
              <w:jc w:val="center"/>
              <w:rPr>
                <w:b/>
                <w:highlight w:val="yellow"/>
              </w:rPr>
            </w:pPr>
            <w:r w:rsidRPr="00D44CD0">
              <w:rPr>
                <w:b/>
              </w:rPr>
              <w:t>Total</w:t>
            </w:r>
          </w:p>
        </w:tc>
      </w:tr>
      <w:tr w:rsidR="00BD1CC9" w:rsidRPr="00F93659" w14:paraId="67489433" w14:textId="77777777" w:rsidTr="00305D3A">
        <w:tc>
          <w:tcPr>
            <w:tcW w:w="820" w:type="dxa"/>
            <w:vAlign w:val="center"/>
          </w:tcPr>
          <w:p w14:paraId="1B6782CE" w14:textId="77777777" w:rsidR="00BD1CC9" w:rsidRPr="00B90068" w:rsidRDefault="00BD1CC9" w:rsidP="00305D3A">
            <w:pPr>
              <w:tabs>
                <w:tab w:val="right" w:pos="8280"/>
              </w:tabs>
              <w:jc w:val="center"/>
              <w:rPr>
                <w:highlight w:val="yellow"/>
              </w:rPr>
            </w:pPr>
          </w:p>
        </w:tc>
        <w:tc>
          <w:tcPr>
            <w:tcW w:w="848" w:type="dxa"/>
            <w:vAlign w:val="center"/>
          </w:tcPr>
          <w:p w14:paraId="6D11D6CD" w14:textId="77777777" w:rsidR="00BD1CC9" w:rsidRPr="00B66B04" w:rsidRDefault="00BD1CC9" w:rsidP="00305D3A">
            <w:pPr>
              <w:jc w:val="center"/>
              <w:rPr>
                <w:color w:val="000000"/>
              </w:rPr>
            </w:pPr>
          </w:p>
        </w:tc>
        <w:tc>
          <w:tcPr>
            <w:tcW w:w="992" w:type="dxa"/>
            <w:vAlign w:val="center"/>
          </w:tcPr>
          <w:p w14:paraId="606A58A1" w14:textId="77777777" w:rsidR="00BD1CC9" w:rsidRPr="00B66B04" w:rsidRDefault="00BD1CC9" w:rsidP="00305D3A">
            <w:pPr>
              <w:jc w:val="center"/>
              <w:rPr>
                <w:color w:val="000000"/>
              </w:rPr>
            </w:pPr>
          </w:p>
        </w:tc>
        <w:tc>
          <w:tcPr>
            <w:tcW w:w="4111" w:type="dxa"/>
          </w:tcPr>
          <w:p w14:paraId="6AD6F087" w14:textId="77777777" w:rsidR="00BD1CC9" w:rsidRPr="005C7311" w:rsidRDefault="00BD1CC9" w:rsidP="00305D3A">
            <w:pPr>
              <w:jc w:val="both"/>
              <w:rPr>
                <w:sz w:val="28"/>
                <w:szCs w:val="28"/>
              </w:rPr>
            </w:pPr>
          </w:p>
        </w:tc>
        <w:tc>
          <w:tcPr>
            <w:tcW w:w="907" w:type="dxa"/>
            <w:vAlign w:val="center"/>
          </w:tcPr>
          <w:p w14:paraId="52D6554A" w14:textId="77777777" w:rsidR="00BD1CC9" w:rsidRPr="00B90068" w:rsidRDefault="00BD1CC9" w:rsidP="00305D3A">
            <w:pPr>
              <w:tabs>
                <w:tab w:val="right" w:pos="8280"/>
              </w:tabs>
              <w:jc w:val="center"/>
              <w:rPr>
                <w:highlight w:val="yellow"/>
              </w:rPr>
            </w:pPr>
          </w:p>
        </w:tc>
        <w:tc>
          <w:tcPr>
            <w:tcW w:w="983" w:type="dxa"/>
            <w:vAlign w:val="center"/>
          </w:tcPr>
          <w:p w14:paraId="0392E79B" w14:textId="77777777" w:rsidR="00BD1CC9" w:rsidRPr="00B90068" w:rsidRDefault="00BD1CC9" w:rsidP="00305D3A">
            <w:pPr>
              <w:tabs>
                <w:tab w:val="right" w:pos="8280"/>
              </w:tabs>
              <w:jc w:val="center"/>
              <w:rPr>
                <w:highlight w:val="yellow"/>
              </w:rPr>
            </w:pPr>
          </w:p>
        </w:tc>
        <w:tc>
          <w:tcPr>
            <w:tcW w:w="1229" w:type="dxa"/>
            <w:vAlign w:val="center"/>
          </w:tcPr>
          <w:p w14:paraId="35CBD21E" w14:textId="77777777" w:rsidR="00BD1CC9" w:rsidRPr="00B90068" w:rsidRDefault="00BD1CC9" w:rsidP="00305D3A">
            <w:pPr>
              <w:tabs>
                <w:tab w:val="right" w:pos="8280"/>
              </w:tabs>
              <w:jc w:val="center"/>
              <w:rPr>
                <w:highlight w:val="yellow"/>
              </w:rPr>
            </w:pPr>
          </w:p>
        </w:tc>
      </w:tr>
    </w:tbl>
    <w:p w14:paraId="666A576B" w14:textId="77777777" w:rsidR="00BD1CC9" w:rsidRPr="0097012A" w:rsidRDefault="00BD1CC9" w:rsidP="00BD1CC9">
      <w:pPr>
        <w:pStyle w:val="Nivel2"/>
        <w:numPr>
          <w:ilvl w:val="1"/>
          <w:numId w:val="10"/>
        </w:numPr>
        <w:suppressAutoHyphens w:val="0"/>
        <w:ind w:left="0" w:firstLine="0"/>
      </w:pPr>
      <w:r w:rsidRPr="008A1B91">
        <w:t>Vinculam</w:t>
      </w:r>
      <w:r w:rsidRPr="0097012A">
        <w:t xml:space="preserve"> esta contratação, independentemente de transcrição:</w:t>
      </w:r>
    </w:p>
    <w:p w14:paraId="18A89D7C" w14:textId="77777777" w:rsidR="00BD1CC9" w:rsidRPr="008A1B91" w:rsidRDefault="00BD1CC9" w:rsidP="00BD1CC9">
      <w:pPr>
        <w:pStyle w:val="Nivel3"/>
        <w:numPr>
          <w:ilvl w:val="2"/>
          <w:numId w:val="10"/>
        </w:numPr>
        <w:suppressAutoHyphens w:val="0"/>
        <w:ind w:left="284" w:firstLine="0"/>
      </w:pPr>
      <w:r w:rsidRPr="008A1B91">
        <w:t>O Termo de Referência;</w:t>
      </w:r>
    </w:p>
    <w:p w14:paraId="17AE49F5" w14:textId="77777777" w:rsidR="00BD1CC9" w:rsidRPr="008A1B91" w:rsidRDefault="00BD1CC9" w:rsidP="00BD1CC9">
      <w:pPr>
        <w:pStyle w:val="Nivel3"/>
        <w:numPr>
          <w:ilvl w:val="2"/>
          <w:numId w:val="10"/>
        </w:numPr>
        <w:suppressAutoHyphens w:val="0"/>
        <w:ind w:left="284" w:firstLine="0"/>
      </w:pPr>
      <w:r w:rsidRPr="008A1B91">
        <w:t>O Edital da Licitação;</w:t>
      </w:r>
    </w:p>
    <w:p w14:paraId="1458006B" w14:textId="77777777" w:rsidR="00BD1CC9" w:rsidRPr="008A1B91" w:rsidRDefault="00BD1CC9" w:rsidP="00BD1CC9">
      <w:pPr>
        <w:pStyle w:val="Nivel3"/>
        <w:numPr>
          <w:ilvl w:val="2"/>
          <w:numId w:val="10"/>
        </w:numPr>
        <w:suppressAutoHyphens w:val="0"/>
        <w:ind w:left="284" w:firstLine="0"/>
      </w:pPr>
      <w:r w:rsidRPr="008A1B91">
        <w:t>A Proposta do contratado;</w:t>
      </w:r>
    </w:p>
    <w:p w14:paraId="0F14B622" w14:textId="77777777" w:rsidR="00BD1CC9" w:rsidRPr="008A1B91" w:rsidRDefault="00BD1CC9" w:rsidP="00BD1CC9">
      <w:pPr>
        <w:pStyle w:val="Nivel3"/>
        <w:numPr>
          <w:ilvl w:val="2"/>
          <w:numId w:val="10"/>
        </w:numPr>
        <w:suppressAutoHyphens w:val="0"/>
        <w:ind w:left="284" w:firstLine="0"/>
      </w:pPr>
      <w:r w:rsidRPr="008A1B91">
        <w:t>Eventuais anexos dos documentos supracitados.</w:t>
      </w:r>
    </w:p>
    <w:p w14:paraId="289BDEBD" w14:textId="77777777" w:rsidR="00BD1CC9" w:rsidRPr="00D67E4C" w:rsidRDefault="00BD1CC9" w:rsidP="00BD1CC9">
      <w:pPr>
        <w:pStyle w:val="Nivel2"/>
        <w:numPr>
          <w:ilvl w:val="1"/>
          <w:numId w:val="10"/>
        </w:numPr>
        <w:suppressAutoHyphens w:val="0"/>
        <w:ind w:left="0" w:firstLine="0"/>
      </w:pPr>
      <w:r w:rsidRPr="00D67E4C">
        <w:t xml:space="preserve">O regime de </w:t>
      </w:r>
      <w:r w:rsidRPr="008A1B91">
        <w:t>execução</w:t>
      </w:r>
      <w:r w:rsidRPr="00D67E4C">
        <w:t xml:space="preserve"> é o </w:t>
      </w:r>
      <w:r w:rsidRPr="00A114D3">
        <w:t>de empreitada por preço global</w:t>
      </w:r>
      <w:r w:rsidRPr="00D67E4C">
        <w:t>.</w:t>
      </w:r>
    </w:p>
    <w:p w14:paraId="7EBCCED3"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SEGUNDA – VIGÊNCIA E PRORROGAÇÃO</w:t>
      </w:r>
    </w:p>
    <w:p w14:paraId="2C577083" w14:textId="77777777" w:rsidR="00BD1CC9" w:rsidRPr="00A114D3" w:rsidRDefault="00BD1CC9" w:rsidP="00BD1CC9">
      <w:pPr>
        <w:pStyle w:val="Nvel2-Red"/>
        <w:numPr>
          <w:ilvl w:val="1"/>
          <w:numId w:val="10"/>
        </w:numPr>
        <w:ind w:left="716"/>
        <w:rPr>
          <w:i w:val="0"/>
          <w:iCs w:val="0"/>
          <w:color w:val="000000"/>
        </w:rPr>
      </w:pPr>
      <w:r w:rsidRPr="00A114D3">
        <w:rPr>
          <w:i w:val="0"/>
          <w:iCs w:val="0"/>
          <w:color w:val="000000"/>
        </w:rPr>
        <w:t xml:space="preserve">O prazo de vigência da contratação é de .............................. contados do(a) ............................., na forma </w:t>
      </w:r>
      <w:hyperlink r:id="rId13" w:anchor="art105" w:history="1">
        <w:r w:rsidRPr="00A114D3">
          <w:rPr>
            <w:i w:val="0"/>
            <w:iCs w:val="0"/>
            <w:color w:val="000000"/>
          </w:rPr>
          <w:t>do artigo 105 da Lei n° 14.133, de 2021</w:t>
        </w:r>
      </w:hyperlink>
      <w:r w:rsidRPr="00A114D3">
        <w:rPr>
          <w:i w:val="0"/>
          <w:iCs w:val="0"/>
          <w:color w:val="000000"/>
        </w:rPr>
        <w:t>.</w:t>
      </w:r>
    </w:p>
    <w:p w14:paraId="31840ECF" w14:textId="77777777" w:rsidR="00BD1CC9" w:rsidRPr="00A114D3" w:rsidRDefault="00BD1CC9" w:rsidP="00BD1CC9">
      <w:pPr>
        <w:pStyle w:val="Nvel2-Red"/>
        <w:numPr>
          <w:ilvl w:val="1"/>
          <w:numId w:val="10"/>
        </w:numPr>
        <w:ind w:left="716"/>
        <w:rPr>
          <w:i w:val="0"/>
          <w:iCs w:val="0"/>
          <w:color w:val="000000"/>
        </w:rPr>
      </w:pPr>
      <w:r w:rsidRPr="00A114D3">
        <w:rPr>
          <w:i w:val="0"/>
          <w:iCs w:val="0"/>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3238DE09"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bookmarkStart w:id="5" w:name="_Hlk114497577"/>
      <w:bookmarkStart w:id="6" w:name="_Hlk114497502"/>
      <w:bookmarkEnd w:id="5"/>
      <w:bookmarkEnd w:id="6"/>
      <w:r w:rsidRPr="00991CC4">
        <w:rPr>
          <w:sz w:val="32"/>
          <w:szCs w:val="32"/>
        </w:rPr>
        <w:t>CLÁUSULA TERCEIRA – MODELOS DE EXECUÇÃO E GESTÃO CONTRATUAIS (</w:t>
      </w:r>
      <w:hyperlink r:id="rId14" w:anchor="art92" w:history="1">
        <w:r w:rsidRPr="00991CC4">
          <w:rPr>
            <w:sz w:val="32"/>
            <w:szCs w:val="32"/>
          </w:rPr>
          <w:t>art. 92, IV, VII e XVIII)</w:t>
        </w:r>
      </w:hyperlink>
    </w:p>
    <w:p w14:paraId="4AAADA02" w14:textId="77777777" w:rsidR="00BD1CC9" w:rsidRDefault="00BD1CC9" w:rsidP="00BD1CC9">
      <w:pPr>
        <w:pStyle w:val="Nivel2"/>
        <w:numPr>
          <w:ilvl w:val="1"/>
          <w:numId w:val="10"/>
        </w:numPr>
        <w:suppressAutoHyphens w:val="0"/>
        <w:ind w:left="0" w:firstLine="0"/>
      </w:pPr>
      <w:r w:rsidRPr="0097012A">
        <w:t>O regime de execução contratual, os modelos de gestão e de execução, assim como os prazos e condições de conclusão, entrega, observação e recebimento do objeto constam no Termo de Referência, anexo a este Contrato.</w:t>
      </w:r>
    </w:p>
    <w:p w14:paraId="177A574B"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QUARTA – SUBCONTRATAÇÃO</w:t>
      </w:r>
    </w:p>
    <w:p w14:paraId="4B73A68C" w14:textId="77777777" w:rsidR="00BD1CC9" w:rsidRPr="000863F7" w:rsidRDefault="00BD1CC9" w:rsidP="00BD1CC9">
      <w:pPr>
        <w:pStyle w:val="Nvel2-Red"/>
        <w:numPr>
          <w:ilvl w:val="1"/>
          <w:numId w:val="10"/>
        </w:numPr>
        <w:ind w:left="716"/>
        <w:rPr>
          <w:i w:val="0"/>
          <w:iCs w:val="0"/>
          <w:color w:val="000000"/>
        </w:rPr>
      </w:pPr>
      <w:r w:rsidRPr="000863F7">
        <w:rPr>
          <w:i w:val="0"/>
          <w:iCs w:val="0"/>
          <w:color w:val="000000"/>
        </w:rPr>
        <w:t>Não será admitida a subcontratação do objeto contratual.</w:t>
      </w:r>
    </w:p>
    <w:p w14:paraId="2EC91B95"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QUINTA – PREÇO (</w:t>
      </w:r>
      <w:hyperlink r:id="rId15" w:anchor="art92" w:history="1">
        <w:r w:rsidRPr="00991CC4">
          <w:rPr>
            <w:sz w:val="32"/>
            <w:szCs w:val="32"/>
          </w:rPr>
          <w:t>art. 92, V</w:t>
        </w:r>
      </w:hyperlink>
      <w:r w:rsidRPr="00991CC4">
        <w:rPr>
          <w:sz w:val="32"/>
          <w:szCs w:val="32"/>
        </w:rPr>
        <w:t>)</w:t>
      </w:r>
    </w:p>
    <w:p w14:paraId="7433EAFB" w14:textId="77777777" w:rsidR="00BD1CC9" w:rsidRPr="000863F7" w:rsidRDefault="00BD1CC9" w:rsidP="00BD1CC9">
      <w:pPr>
        <w:pStyle w:val="Nvel2-Red"/>
        <w:numPr>
          <w:ilvl w:val="1"/>
          <w:numId w:val="10"/>
        </w:numPr>
        <w:ind w:left="716"/>
        <w:rPr>
          <w:i w:val="0"/>
          <w:iCs w:val="0"/>
          <w:color w:val="000000"/>
        </w:rPr>
      </w:pPr>
      <w:r w:rsidRPr="000863F7">
        <w:rPr>
          <w:i w:val="0"/>
          <w:iCs w:val="0"/>
          <w:color w:val="000000"/>
        </w:rPr>
        <w:t>O valor total da contratação é de R$.......... (.....)</w:t>
      </w:r>
    </w:p>
    <w:p w14:paraId="06CAA6CF" w14:textId="77777777" w:rsidR="00BD1CC9" w:rsidRPr="0097012A" w:rsidRDefault="00BD1CC9" w:rsidP="00BD1CC9">
      <w:pPr>
        <w:pStyle w:val="Nivel2"/>
        <w:numPr>
          <w:ilvl w:val="1"/>
          <w:numId w:val="10"/>
        </w:numPr>
        <w:suppressAutoHyphens w:val="0"/>
        <w:ind w:left="0" w:firstLine="0"/>
      </w:pPr>
      <w:r w:rsidRPr="0097012A">
        <w:t xml:space="preserve">No valor acima estão incluídas todas as despesas ordinárias diretas e indiretas decorrentes da execução do objeto, </w:t>
      </w:r>
      <w:r w:rsidRPr="009766B8">
        <w:t>inclusive</w:t>
      </w:r>
      <w:r w:rsidRPr="0097012A">
        <w:t xml:space="preserve"> tributos e/ou impostos, encargos sociais, trabalhistas, previdenciários, fiscais e comerciais incidentes, taxa de administração, frete, seguro e outros necessários ao cumprimento integral do objeto da contratação.</w:t>
      </w:r>
    </w:p>
    <w:p w14:paraId="276DFDFC" w14:textId="77777777" w:rsidR="00BD1CC9" w:rsidRPr="0097012A" w:rsidRDefault="00BD1CC9" w:rsidP="00BD1CC9">
      <w:pPr>
        <w:pStyle w:val="Nivel01"/>
        <w:keepNext/>
        <w:keepLines/>
        <w:numPr>
          <w:ilvl w:val="0"/>
          <w:numId w:val="10"/>
        </w:numPr>
        <w:tabs>
          <w:tab w:val="left" w:pos="567"/>
        </w:tabs>
        <w:suppressAutoHyphens w:val="0"/>
        <w:spacing w:before="240" w:after="0" w:line="240" w:lineRule="auto"/>
        <w:ind w:left="0" w:right="0" w:firstLine="0"/>
        <w:textAlignment w:val="auto"/>
        <w:rPr>
          <w:color w:val="FFFFFF" w:themeColor="background1"/>
        </w:rPr>
      </w:pPr>
      <w:r w:rsidRPr="00991CC4">
        <w:rPr>
          <w:sz w:val="32"/>
          <w:szCs w:val="32"/>
        </w:rPr>
        <w:t>CLÁUSULA SEXTA - PAGAMENTO (</w:t>
      </w:r>
      <w:hyperlink r:id="rId16" w:anchor="art92" w:history="1">
        <w:r w:rsidRPr="00991CC4">
          <w:rPr>
            <w:sz w:val="32"/>
            <w:szCs w:val="32"/>
          </w:rPr>
          <w:t>art. 92, V e VI</w:t>
        </w:r>
      </w:hyperlink>
      <w:r w:rsidRPr="0097012A">
        <w:t>)</w:t>
      </w:r>
    </w:p>
    <w:p w14:paraId="41B57B86" w14:textId="77777777" w:rsidR="00BD1CC9" w:rsidRPr="0097012A" w:rsidRDefault="00BD1CC9" w:rsidP="00BD1CC9">
      <w:pPr>
        <w:pStyle w:val="Nivel2"/>
        <w:numPr>
          <w:ilvl w:val="1"/>
          <w:numId w:val="10"/>
        </w:numPr>
        <w:suppressAutoHyphens w:val="0"/>
        <w:ind w:left="0" w:firstLine="0"/>
      </w:pPr>
      <w:r w:rsidRPr="0097012A">
        <w:t xml:space="preserve">O prazo </w:t>
      </w:r>
      <w:r w:rsidRPr="009766B8">
        <w:t>para</w:t>
      </w:r>
      <w:r w:rsidRPr="0097012A">
        <w:t xml:space="preserve"> pagamento </w:t>
      </w:r>
      <w:r w:rsidRPr="0097012A">
        <w:rPr>
          <w:lang w:eastAsia="en-US"/>
        </w:rPr>
        <w:t>ao contratado</w:t>
      </w:r>
      <w:r w:rsidRPr="0097012A">
        <w:t xml:space="preserve"> e demais condições a ele referentes encontram-se definidos no Termo de Referência, anexo a este Contrato.</w:t>
      </w:r>
    </w:p>
    <w:p w14:paraId="6A508863"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SÉTIMA - REAJUSTE (</w:t>
      </w:r>
      <w:hyperlink r:id="rId17" w:anchor="art92" w:history="1">
        <w:r w:rsidRPr="00991CC4">
          <w:rPr>
            <w:sz w:val="32"/>
            <w:szCs w:val="32"/>
          </w:rPr>
          <w:t>art. 92, V</w:t>
        </w:r>
      </w:hyperlink>
      <w:r w:rsidRPr="00991CC4">
        <w:rPr>
          <w:sz w:val="32"/>
          <w:szCs w:val="32"/>
        </w:rPr>
        <w:t>)</w:t>
      </w:r>
    </w:p>
    <w:p w14:paraId="2E8D2D76" w14:textId="77777777" w:rsidR="00BD1CC9" w:rsidRDefault="00BD1CC9" w:rsidP="00BD1CC9">
      <w:pPr>
        <w:pStyle w:val="Nivel2"/>
        <w:numPr>
          <w:ilvl w:val="1"/>
          <w:numId w:val="10"/>
        </w:numPr>
        <w:suppressAutoHyphens w:val="0"/>
        <w:ind w:left="0" w:firstLine="0"/>
      </w:pPr>
      <w:r w:rsidRPr="0097012A">
        <w:t xml:space="preserve">Os preços inicialmente </w:t>
      </w:r>
      <w:r w:rsidRPr="009766B8">
        <w:t>contratados</w:t>
      </w:r>
      <w:r w:rsidRPr="0097012A">
        <w:t xml:space="preserve"> são fixos e irreajustáveis no prazo de um ano contado da data do orçamento estimado</w:t>
      </w:r>
      <w:r>
        <w:t>.</w:t>
      </w:r>
    </w:p>
    <w:p w14:paraId="7915C621" w14:textId="77777777" w:rsidR="00BD1CC9" w:rsidRPr="0097012A" w:rsidRDefault="00BD1CC9" w:rsidP="00BD1CC9">
      <w:pPr>
        <w:pStyle w:val="Nivel2"/>
        <w:numPr>
          <w:ilvl w:val="1"/>
          <w:numId w:val="10"/>
        </w:numPr>
        <w:suppressAutoHyphens w:val="0"/>
        <w:ind w:left="0" w:firstLine="0"/>
      </w:pPr>
      <w:r w:rsidRPr="0097012A">
        <w:t xml:space="preserve">Após o interregno de um ano, </w:t>
      </w:r>
      <w:r w:rsidRPr="000863F7">
        <w:t>e independentemente de pedido do contratado,</w:t>
      </w:r>
      <w:r w:rsidRPr="0097012A">
        <w:t xml:space="preserve"> os preços iniciais serão reajustados, mediante a aplicação, pelo contratante, do índice </w:t>
      </w:r>
      <w:r w:rsidRPr="000863F7">
        <w:t>___________ (indicar o índice a ser adotado),</w:t>
      </w:r>
      <w:r w:rsidRPr="0097012A">
        <w:t xml:space="preserve"> exclusivamente para as obrigações iniciadas e concluídas após a ocorrência da anualidade.</w:t>
      </w:r>
    </w:p>
    <w:p w14:paraId="535EDE04" w14:textId="77777777" w:rsidR="00BD1CC9" w:rsidRPr="0097012A" w:rsidRDefault="00BD1CC9" w:rsidP="00BD1CC9">
      <w:pPr>
        <w:pStyle w:val="Nivel2"/>
        <w:numPr>
          <w:ilvl w:val="1"/>
          <w:numId w:val="10"/>
        </w:numPr>
        <w:suppressAutoHyphens w:val="0"/>
        <w:ind w:left="0" w:firstLine="0"/>
      </w:pPr>
      <w:r w:rsidRPr="0097012A">
        <w:t xml:space="preserve">Nos </w:t>
      </w:r>
      <w:r w:rsidRPr="009766B8">
        <w:t>reajustes</w:t>
      </w:r>
      <w:r w:rsidRPr="0097012A">
        <w:t xml:space="preserve"> subsequentes ao primeiro, o interregno mínimo de um ano será contado a partir dos efeitos financeiros do último reajuste.</w:t>
      </w:r>
    </w:p>
    <w:p w14:paraId="79782D5F" w14:textId="77777777" w:rsidR="00BD1CC9" w:rsidRPr="00F93BB2" w:rsidRDefault="00BD1CC9" w:rsidP="00BD1CC9">
      <w:pPr>
        <w:pStyle w:val="Nivel2"/>
        <w:numPr>
          <w:ilvl w:val="1"/>
          <w:numId w:val="10"/>
        </w:numPr>
        <w:suppressAutoHyphens w:val="0"/>
        <w:ind w:left="0" w:firstLine="0"/>
      </w:pPr>
      <w:r w:rsidRPr="00F93BB2">
        <w:t xml:space="preserve">No caso de atraso ou não divulgação </w:t>
      </w:r>
      <w:proofErr w:type="gramStart"/>
      <w:r w:rsidRPr="00F93BB2">
        <w:t>do(</w:t>
      </w:r>
      <w:proofErr w:type="gramEnd"/>
      <w:r w:rsidRPr="00F93BB2">
        <w:t xml:space="preserve">s) índice (s) de reajustamento, o contratante pagará ao contratado a importância calculada pela última variação conhecida, liquidando a diferença correspondente tão logo seja(m) divulgado(s) o(s) índice(s) definitivo(s). </w:t>
      </w:r>
    </w:p>
    <w:p w14:paraId="12718143" w14:textId="77777777" w:rsidR="00BD1CC9" w:rsidRPr="000863F7" w:rsidRDefault="00BD1CC9" w:rsidP="00BD1CC9">
      <w:pPr>
        <w:pStyle w:val="Nvel3-R"/>
        <w:numPr>
          <w:ilvl w:val="2"/>
          <w:numId w:val="10"/>
        </w:numPr>
        <w:ind w:left="284" w:firstLine="0"/>
        <w:rPr>
          <w:i w:val="0"/>
          <w:iCs w:val="0"/>
          <w:color w:val="000000"/>
        </w:rPr>
      </w:pPr>
      <w:r w:rsidRPr="000863F7">
        <w:rPr>
          <w:i w:val="0"/>
          <w:iCs w:val="0"/>
          <w:color w:val="000000"/>
        </w:rPr>
        <w:t>Fica o Contratado obrigado a apresentar memória de cálculo referente ao reajustamento de preços do valor remanescente, sempre que este ocorrer.</w:t>
      </w:r>
    </w:p>
    <w:p w14:paraId="2778A29C" w14:textId="77777777" w:rsidR="00BD1CC9" w:rsidRPr="00950422" w:rsidRDefault="00BD1CC9" w:rsidP="00BD1CC9">
      <w:pPr>
        <w:pStyle w:val="Nivel2"/>
        <w:numPr>
          <w:ilvl w:val="1"/>
          <w:numId w:val="10"/>
        </w:numPr>
        <w:suppressAutoHyphens w:val="0"/>
        <w:ind w:left="0" w:firstLine="0"/>
      </w:pPr>
      <w:r w:rsidRPr="00950422">
        <w:t xml:space="preserve">Nas aferições finais, </w:t>
      </w:r>
      <w:proofErr w:type="gramStart"/>
      <w:r w:rsidRPr="00950422">
        <w:t>o(</w:t>
      </w:r>
      <w:proofErr w:type="gramEnd"/>
      <w:r w:rsidRPr="00950422">
        <w:t>s) índice(s) utilizado(s) para reajuste será(</w:t>
      </w:r>
      <w:proofErr w:type="spellStart"/>
      <w:r w:rsidRPr="00950422">
        <w:t>ão</w:t>
      </w:r>
      <w:proofErr w:type="spellEnd"/>
      <w:r w:rsidRPr="00950422">
        <w:t>), obrigatoriamente, o(s) definitivo(s).</w:t>
      </w:r>
    </w:p>
    <w:p w14:paraId="5A030825" w14:textId="77777777" w:rsidR="00BD1CC9" w:rsidRPr="00950422" w:rsidRDefault="00BD1CC9" w:rsidP="00BD1CC9">
      <w:pPr>
        <w:pStyle w:val="Nivel2"/>
        <w:numPr>
          <w:ilvl w:val="1"/>
          <w:numId w:val="10"/>
        </w:numPr>
        <w:suppressAutoHyphens w:val="0"/>
        <w:ind w:left="0" w:firstLine="0"/>
      </w:pPr>
      <w:r w:rsidRPr="00950422">
        <w:t xml:space="preserve">Caso </w:t>
      </w:r>
      <w:proofErr w:type="gramStart"/>
      <w:r w:rsidRPr="00950422">
        <w:t>o(</w:t>
      </w:r>
      <w:proofErr w:type="gramEnd"/>
      <w:r w:rsidRPr="00950422">
        <w:t>s) índice(s) estabelecido(s) para reajustamento venha(m) a ser extinto(s) ou de qualquer forma não possa(m) mais ser utilizado(s), será(</w:t>
      </w:r>
      <w:proofErr w:type="spellStart"/>
      <w:r w:rsidRPr="00950422">
        <w:t>ão</w:t>
      </w:r>
      <w:proofErr w:type="spellEnd"/>
      <w:r w:rsidRPr="00950422">
        <w:t>) adotado(s), em substituição, o(s) que vier(em) a ser determinado(s) pela legislação então em vigor.</w:t>
      </w:r>
    </w:p>
    <w:p w14:paraId="415C6C9A" w14:textId="77777777" w:rsidR="00BD1CC9" w:rsidRPr="00950422" w:rsidRDefault="00BD1CC9" w:rsidP="00BD1CC9">
      <w:pPr>
        <w:pStyle w:val="Nivel2"/>
        <w:numPr>
          <w:ilvl w:val="1"/>
          <w:numId w:val="10"/>
        </w:numPr>
        <w:suppressAutoHyphens w:val="0"/>
        <w:ind w:left="0" w:firstLine="0"/>
      </w:pPr>
      <w:r w:rsidRPr="00950422">
        <w:t xml:space="preserve">Na ausência de previsão legal quanto ao índice substituto, as partes elegerão novo índice oficial, para reajustamento do preço do valor remanescente, por meio de termo aditivo. </w:t>
      </w:r>
    </w:p>
    <w:p w14:paraId="11BF1EC6" w14:textId="77777777" w:rsidR="00BD1CC9" w:rsidRPr="00950422" w:rsidRDefault="00BD1CC9" w:rsidP="00BD1CC9">
      <w:pPr>
        <w:pStyle w:val="Nivel2"/>
        <w:numPr>
          <w:ilvl w:val="1"/>
          <w:numId w:val="10"/>
        </w:numPr>
        <w:suppressAutoHyphens w:val="0"/>
        <w:ind w:left="0" w:firstLine="0"/>
      </w:pPr>
      <w:r w:rsidRPr="00950422">
        <w:t xml:space="preserve">O reajuste será realizado por </w:t>
      </w:r>
      <w:proofErr w:type="spellStart"/>
      <w:r w:rsidRPr="00950422">
        <w:t>apostilamento</w:t>
      </w:r>
      <w:proofErr w:type="spellEnd"/>
      <w:r w:rsidRPr="00950422">
        <w:t>.</w:t>
      </w:r>
    </w:p>
    <w:p w14:paraId="6C0C48B3" w14:textId="77777777" w:rsidR="00BD1CC9" w:rsidRPr="0097012A" w:rsidRDefault="00BD1CC9" w:rsidP="00BD1CC9">
      <w:pPr>
        <w:pStyle w:val="Nivel01"/>
        <w:keepNext/>
        <w:keepLines/>
        <w:numPr>
          <w:ilvl w:val="0"/>
          <w:numId w:val="10"/>
        </w:numPr>
        <w:tabs>
          <w:tab w:val="left" w:pos="567"/>
        </w:tabs>
        <w:suppressAutoHyphens w:val="0"/>
        <w:spacing w:before="240" w:after="0" w:line="240" w:lineRule="auto"/>
        <w:ind w:left="0" w:right="0" w:firstLine="0"/>
        <w:textAlignment w:val="auto"/>
        <w:rPr>
          <w:color w:val="FFFFFF" w:themeColor="background1"/>
        </w:rPr>
      </w:pPr>
      <w:r w:rsidRPr="00991CC4">
        <w:rPr>
          <w:sz w:val="32"/>
          <w:szCs w:val="32"/>
        </w:rPr>
        <w:t xml:space="preserve">CLÁUSULA OITAVA - OBRIGAÇÕES DO CONTRATANTE </w:t>
      </w:r>
      <w:hyperlink r:id="rId18" w:anchor="art92" w:history="1">
        <w:r w:rsidRPr="00991CC4">
          <w:rPr>
            <w:sz w:val="32"/>
            <w:szCs w:val="32"/>
          </w:rPr>
          <w:t>(art. 92, X, XI e XIV</w:t>
        </w:r>
      </w:hyperlink>
      <w:r w:rsidRPr="0097012A">
        <w:t>)</w:t>
      </w:r>
    </w:p>
    <w:p w14:paraId="2E4DF2C4" w14:textId="77777777" w:rsidR="00BD1CC9" w:rsidRPr="00950422" w:rsidRDefault="00BD1CC9" w:rsidP="00BD1CC9">
      <w:pPr>
        <w:pStyle w:val="Nivel2"/>
        <w:numPr>
          <w:ilvl w:val="1"/>
          <w:numId w:val="10"/>
        </w:numPr>
        <w:suppressAutoHyphens w:val="0"/>
        <w:ind w:left="0" w:firstLine="0"/>
      </w:pPr>
      <w:r w:rsidRPr="00950422">
        <w:t>São obrigações do Contratante:</w:t>
      </w:r>
    </w:p>
    <w:p w14:paraId="7F6706DE" w14:textId="77777777" w:rsidR="00BD1CC9" w:rsidRPr="00950422" w:rsidRDefault="00BD1CC9" w:rsidP="00BD1CC9">
      <w:pPr>
        <w:pStyle w:val="Nivel2"/>
        <w:numPr>
          <w:ilvl w:val="1"/>
          <w:numId w:val="10"/>
        </w:numPr>
        <w:suppressAutoHyphens w:val="0"/>
        <w:ind w:left="0" w:firstLine="0"/>
      </w:pPr>
      <w:r w:rsidRPr="00950422">
        <w:t>Exigir o cumprimento de todas as obrigações assumidas pelo Contratado, de acordo com o contrato e seus anexos;</w:t>
      </w:r>
    </w:p>
    <w:p w14:paraId="2E7F5F4C" w14:textId="77777777" w:rsidR="00BD1CC9" w:rsidRPr="00950422" w:rsidRDefault="00BD1CC9" w:rsidP="00BD1CC9">
      <w:pPr>
        <w:pStyle w:val="Nivel2"/>
        <w:numPr>
          <w:ilvl w:val="1"/>
          <w:numId w:val="10"/>
        </w:numPr>
        <w:suppressAutoHyphens w:val="0"/>
        <w:ind w:left="0" w:firstLine="0"/>
      </w:pPr>
      <w:r w:rsidRPr="00950422">
        <w:t>Receber o objeto no prazo e condições estabelecidas no Termo de Referência;</w:t>
      </w:r>
    </w:p>
    <w:p w14:paraId="6777A8C5" w14:textId="77777777" w:rsidR="00BD1CC9" w:rsidRPr="00950422" w:rsidRDefault="00BD1CC9" w:rsidP="00BD1CC9">
      <w:pPr>
        <w:pStyle w:val="Nivel2"/>
        <w:numPr>
          <w:ilvl w:val="1"/>
          <w:numId w:val="10"/>
        </w:numPr>
        <w:suppressAutoHyphens w:val="0"/>
        <w:ind w:left="0" w:firstLine="0"/>
      </w:pPr>
      <w:r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4927650" w14:textId="77777777" w:rsidR="00BD1CC9" w:rsidRPr="00950422" w:rsidRDefault="00BD1CC9" w:rsidP="00BD1CC9">
      <w:pPr>
        <w:pStyle w:val="Nivel2"/>
        <w:numPr>
          <w:ilvl w:val="1"/>
          <w:numId w:val="10"/>
        </w:numPr>
        <w:suppressAutoHyphens w:val="0"/>
        <w:ind w:left="0" w:firstLine="0"/>
      </w:pPr>
      <w:r w:rsidRPr="00950422">
        <w:t>Notificar o Contratado, por escrito, sobre vícios, defeitos ou incorreções verificadas no objeto fornecido, para que seja por ele substituído, reparado ou corrigido, no total ou em parte, às suas expensas;</w:t>
      </w:r>
    </w:p>
    <w:p w14:paraId="31D1D8B8" w14:textId="77777777" w:rsidR="00BD1CC9" w:rsidRPr="00950422" w:rsidRDefault="00BD1CC9" w:rsidP="00BD1CC9">
      <w:pPr>
        <w:pStyle w:val="Nivel2"/>
        <w:numPr>
          <w:ilvl w:val="1"/>
          <w:numId w:val="10"/>
        </w:numPr>
        <w:suppressAutoHyphens w:val="0"/>
        <w:ind w:left="0" w:firstLine="0"/>
      </w:pPr>
      <w:r w:rsidRPr="00950422">
        <w:t>Acompanhar e fiscalizar a execução do contrato e o cumprimento das obrigações pelo Contratado;</w:t>
      </w:r>
    </w:p>
    <w:p w14:paraId="5A73D5D8" w14:textId="77777777" w:rsidR="00BD1CC9" w:rsidRPr="0097012A" w:rsidRDefault="00BD1CC9" w:rsidP="00BD1CC9">
      <w:pPr>
        <w:pStyle w:val="Nivel2"/>
        <w:numPr>
          <w:ilvl w:val="1"/>
          <w:numId w:val="10"/>
        </w:numPr>
        <w:suppressAutoHyphens w:val="0"/>
        <w:ind w:left="0" w:firstLine="0"/>
      </w:pPr>
      <w:r w:rsidRPr="0097012A">
        <w:t xml:space="preserve">Comunicar a </w:t>
      </w:r>
      <w:r w:rsidRPr="00950422">
        <w:t>empresa</w:t>
      </w:r>
      <w:r w:rsidRPr="0097012A">
        <w:t xml:space="preserve">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9" w:history="1">
        <w:r w:rsidRPr="000863F7">
          <w:t>art. 143 da Lei nº 14.133, de 2021</w:t>
        </w:r>
      </w:hyperlink>
      <w:r w:rsidRPr="0097012A">
        <w:t>;</w:t>
      </w:r>
    </w:p>
    <w:p w14:paraId="28DFB8DB" w14:textId="77777777" w:rsidR="00BD1CC9" w:rsidRPr="00950422" w:rsidRDefault="00BD1CC9" w:rsidP="00BD1CC9">
      <w:pPr>
        <w:pStyle w:val="Nivel2"/>
        <w:numPr>
          <w:ilvl w:val="1"/>
          <w:numId w:val="10"/>
        </w:numPr>
        <w:suppressAutoHyphens w:val="0"/>
        <w:ind w:left="0" w:firstLine="0"/>
      </w:pPr>
      <w:r w:rsidRPr="00950422">
        <w:t>Efetuar o pagamento ao Contratado do valor correspondente à execução do objeto, no prazo, forma e condições estabelecidos no presente Contrato e no Termo de Referência;</w:t>
      </w:r>
    </w:p>
    <w:p w14:paraId="29C366ED" w14:textId="77777777" w:rsidR="00BD1CC9" w:rsidRPr="00950422" w:rsidRDefault="00BD1CC9" w:rsidP="00BD1CC9">
      <w:pPr>
        <w:pStyle w:val="Nivel2"/>
        <w:numPr>
          <w:ilvl w:val="1"/>
          <w:numId w:val="10"/>
        </w:numPr>
        <w:suppressAutoHyphens w:val="0"/>
        <w:ind w:left="0" w:firstLine="0"/>
      </w:pPr>
      <w:r w:rsidRPr="00950422">
        <w:t xml:space="preserve">Aplicar ao Contratado as sanções previstas na lei e neste Contrato; </w:t>
      </w:r>
    </w:p>
    <w:p w14:paraId="485062DF" w14:textId="77777777" w:rsidR="00BD1CC9" w:rsidRPr="00950422" w:rsidRDefault="00BD1CC9" w:rsidP="00BD1CC9">
      <w:pPr>
        <w:pStyle w:val="Nivel2"/>
        <w:numPr>
          <w:ilvl w:val="1"/>
          <w:numId w:val="10"/>
        </w:numPr>
        <w:suppressAutoHyphens w:val="0"/>
        <w:ind w:left="0" w:firstLine="0"/>
      </w:pPr>
      <w:r w:rsidRPr="00950422">
        <w:t>Cientificar o órgão de representação judicial da Advocacia-Geral da União para adoção das medidas cabíveis quando do descumprimento de obrigações pelo Contratado;</w:t>
      </w:r>
    </w:p>
    <w:p w14:paraId="4EEDD782" w14:textId="77777777" w:rsidR="00BD1CC9" w:rsidRPr="0097012A" w:rsidRDefault="00BD1CC9" w:rsidP="00BD1CC9">
      <w:pPr>
        <w:pStyle w:val="Nivel2"/>
        <w:numPr>
          <w:ilvl w:val="1"/>
          <w:numId w:val="10"/>
        </w:numPr>
        <w:suppressAutoHyphens w:val="0"/>
        <w:ind w:left="0" w:firstLine="0"/>
      </w:pPr>
      <w:r w:rsidRPr="00950422">
        <w:t>Explicitamente</w:t>
      </w:r>
      <w:r w:rsidRPr="0097012A">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15716F8B" w14:textId="77777777" w:rsidR="00BD1CC9" w:rsidRPr="000863F7" w:rsidRDefault="00BD1CC9" w:rsidP="00BD1CC9">
      <w:pPr>
        <w:pStyle w:val="Nivel3"/>
        <w:numPr>
          <w:ilvl w:val="2"/>
          <w:numId w:val="10"/>
        </w:numPr>
        <w:suppressAutoHyphens w:val="0"/>
        <w:ind w:left="284" w:firstLine="0"/>
      </w:pPr>
      <w:r w:rsidRPr="0097012A">
        <w:t xml:space="preserve"> A </w:t>
      </w:r>
      <w:r w:rsidRPr="00950422">
        <w:t>Administração</w:t>
      </w:r>
      <w:r w:rsidRPr="0097012A">
        <w:t xml:space="preserve"> terá o prazo de</w:t>
      </w:r>
      <w:r w:rsidRPr="000863F7">
        <w:t xml:space="preserve"> XXXXXXX</w:t>
      </w:r>
      <w:r w:rsidRPr="0097012A">
        <w:t xml:space="preserve">, a contar da data do protocolo do requerimento para decidir, admitida a prorrogação motivada, por igual período. </w:t>
      </w:r>
    </w:p>
    <w:p w14:paraId="3BD0EEC1" w14:textId="77777777" w:rsidR="00BD1CC9" w:rsidRPr="000863F7" w:rsidRDefault="00BD1CC9" w:rsidP="00BD1CC9">
      <w:pPr>
        <w:pStyle w:val="Nivel2"/>
        <w:numPr>
          <w:ilvl w:val="1"/>
          <w:numId w:val="10"/>
        </w:numPr>
        <w:suppressAutoHyphens w:val="0"/>
        <w:ind w:left="0" w:firstLine="0"/>
      </w:pPr>
      <w:r w:rsidRPr="0097012A">
        <w:t xml:space="preserve">Responder eventuais pedidos de reestabelecimento do equilíbrio econômico-financeiro feitos pelo contratado no prazo máximo de </w:t>
      </w:r>
      <w:r w:rsidRPr="000863F7">
        <w:t>XXXXXX.</w:t>
      </w:r>
    </w:p>
    <w:p w14:paraId="596431FC" w14:textId="77777777" w:rsidR="00BD1CC9" w:rsidRPr="000863F7" w:rsidRDefault="00BD1CC9" w:rsidP="00BD1CC9">
      <w:pPr>
        <w:pStyle w:val="Nvel2-Red"/>
        <w:numPr>
          <w:ilvl w:val="1"/>
          <w:numId w:val="10"/>
        </w:numPr>
        <w:ind w:left="716"/>
        <w:rPr>
          <w:i w:val="0"/>
          <w:iCs w:val="0"/>
          <w:color w:val="000000"/>
        </w:rPr>
      </w:pPr>
      <w:bookmarkStart w:id="7" w:name="_Hlk114499841"/>
      <w:bookmarkEnd w:id="7"/>
      <w:r w:rsidRPr="000863F7">
        <w:rPr>
          <w:i w:val="0"/>
          <w:iCs w:val="0"/>
          <w:color w:val="000000"/>
        </w:rPr>
        <w:t>Notificar os emitentes das garantias quanto ao início de processo administrativo para apuração de descumprimento de cláusulas contratuais.</w:t>
      </w:r>
    </w:p>
    <w:p w14:paraId="73DE8283" w14:textId="77777777" w:rsidR="00BD1CC9" w:rsidRDefault="00BD1CC9" w:rsidP="00BD1CC9">
      <w:pPr>
        <w:pStyle w:val="Nivel2"/>
        <w:numPr>
          <w:ilvl w:val="1"/>
          <w:numId w:val="10"/>
        </w:numPr>
        <w:suppressAutoHyphens w:val="0"/>
        <w:ind w:left="0" w:firstLine="0"/>
      </w:pPr>
      <w:r w:rsidRPr="0097012A">
        <w:t xml:space="preserve">Comunicar o </w:t>
      </w:r>
      <w:r w:rsidRPr="00950422">
        <w:t>Contratado</w:t>
      </w:r>
      <w:r w:rsidRPr="0097012A">
        <w:t xml:space="preserve"> na hipótese de posterior alteração do projeto pelo Contratante, no caso </w:t>
      </w:r>
      <w:hyperlink r:id="rId20" w:anchor="art93§2" w:history="1">
        <w:r w:rsidRPr="000863F7">
          <w:t>do art. 93, §2º, da Lei nº 14.133, de 2021</w:t>
        </w:r>
      </w:hyperlink>
      <w:r w:rsidRPr="0097012A">
        <w:t>.</w:t>
      </w:r>
    </w:p>
    <w:p w14:paraId="3A41BFFF" w14:textId="77777777" w:rsidR="00BD1CC9" w:rsidRPr="00C01DAE" w:rsidRDefault="00BD1CC9" w:rsidP="00BD1CC9">
      <w:pPr>
        <w:pStyle w:val="Nivel2"/>
        <w:numPr>
          <w:ilvl w:val="1"/>
          <w:numId w:val="10"/>
        </w:numPr>
        <w:suppressAutoHyphens w:val="0"/>
        <w:ind w:left="0" w:firstLine="0"/>
      </w:pPr>
      <w:r w:rsidRPr="00950422">
        <w:t>Fornecer</w:t>
      </w:r>
      <w:r w:rsidRPr="00C01DAE">
        <w:t xml:space="preserve"> por escrito as informações necessárias para o desenvolvimento dos serviços objeto do contrato.</w:t>
      </w:r>
    </w:p>
    <w:p w14:paraId="076F5C67" w14:textId="77777777" w:rsidR="00BD1CC9" w:rsidRPr="00C01DAE" w:rsidRDefault="00BD1CC9" w:rsidP="00BD1CC9">
      <w:pPr>
        <w:pStyle w:val="Nivel2"/>
        <w:numPr>
          <w:ilvl w:val="1"/>
          <w:numId w:val="10"/>
        </w:numPr>
        <w:suppressAutoHyphens w:val="0"/>
        <w:ind w:left="0" w:firstLine="0"/>
      </w:pPr>
      <w:r w:rsidRPr="00C01DAE">
        <w:t xml:space="preserve">Realizar avaliações periódicas da qualidade dos serviços, após </w:t>
      </w:r>
      <w:r w:rsidRPr="00950422">
        <w:t>seu</w:t>
      </w:r>
      <w:r w:rsidRPr="00C01DAE">
        <w:t xml:space="preserve"> recebimento.</w:t>
      </w:r>
    </w:p>
    <w:p w14:paraId="563888D3" w14:textId="77777777" w:rsidR="00BD1CC9" w:rsidRPr="00950422" w:rsidRDefault="00BD1CC9" w:rsidP="00BD1CC9">
      <w:pPr>
        <w:pStyle w:val="Nivel2"/>
        <w:numPr>
          <w:ilvl w:val="1"/>
          <w:numId w:val="10"/>
        </w:numPr>
        <w:suppressAutoHyphens w:val="0"/>
        <w:ind w:left="0" w:firstLine="0"/>
      </w:pPr>
      <w:r w:rsidRPr="00950422">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1E5E356" w14:textId="77777777" w:rsidR="00BD1CC9" w:rsidRPr="00950422" w:rsidRDefault="00BD1CC9" w:rsidP="00BD1CC9">
      <w:pPr>
        <w:pStyle w:val="Nivel2"/>
        <w:numPr>
          <w:ilvl w:val="1"/>
          <w:numId w:val="10"/>
        </w:numPr>
        <w:suppressAutoHyphens w:val="0"/>
        <w:ind w:left="0" w:firstLine="0"/>
      </w:pPr>
      <w:r w:rsidRPr="00950422">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B4F4E87" w14:textId="77777777" w:rsidR="00BD1CC9" w:rsidRPr="00950422" w:rsidRDefault="00BD1CC9" w:rsidP="00BD1CC9">
      <w:pPr>
        <w:pStyle w:val="Nivel2"/>
        <w:numPr>
          <w:ilvl w:val="1"/>
          <w:numId w:val="10"/>
        </w:numPr>
        <w:suppressAutoHyphens w:val="0"/>
        <w:ind w:left="0" w:firstLine="0"/>
      </w:pPr>
      <w:r w:rsidRPr="00950422">
        <w:t>Previamente à expedição da ordem de serviço, verificar pendências, liberar áreas e/ou adotar providências cabíveis para a regularidade do início da sua execução.</w:t>
      </w:r>
    </w:p>
    <w:p w14:paraId="2C848DA6"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NONA - OBRIGAÇÕES DO CONTRATADO (</w:t>
      </w:r>
      <w:hyperlink r:id="rId21" w:anchor="art92" w:history="1">
        <w:r w:rsidRPr="00991CC4">
          <w:rPr>
            <w:sz w:val="32"/>
            <w:szCs w:val="32"/>
          </w:rPr>
          <w:t>art. 92, XIV, XVI e XVII</w:t>
        </w:r>
      </w:hyperlink>
      <w:r w:rsidRPr="00991CC4">
        <w:rPr>
          <w:sz w:val="32"/>
          <w:szCs w:val="32"/>
        </w:rPr>
        <w:t>)</w:t>
      </w:r>
    </w:p>
    <w:p w14:paraId="743AF5D7" w14:textId="77777777" w:rsidR="00BD1CC9" w:rsidRPr="00950422" w:rsidRDefault="00BD1CC9" w:rsidP="00BD1CC9">
      <w:pPr>
        <w:pStyle w:val="Nivel2"/>
        <w:numPr>
          <w:ilvl w:val="1"/>
          <w:numId w:val="10"/>
        </w:numPr>
        <w:suppressAutoHyphens w:val="0"/>
        <w:ind w:left="0" w:firstLine="0"/>
      </w:pPr>
      <w:r w:rsidRPr="00950422">
        <w:t>O Contratado deve cumprir todas as obrigações constantes deste Contrato e de seus anexos, assumindo como exclusivamente seus os riscos e as despesas decorrentes da boa e perfeita execução do objeto, observando, ainda, as obrigações a seguir dispostas:</w:t>
      </w:r>
    </w:p>
    <w:p w14:paraId="14F61F76" w14:textId="77777777" w:rsidR="00BD1CC9" w:rsidRPr="00950422" w:rsidRDefault="00BD1CC9" w:rsidP="00BD1CC9">
      <w:pPr>
        <w:pStyle w:val="Nivel2"/>
        <w:numPr>
          <w:ilvl w:val="1"/>
          <w:numId w:val="10"/>
        </w:numPr>
        <w:suppressAutoHyphens w:val="0"/>
        <w:ind w:left="0" w:firstLine="0"/>
      </w:pPr>
      <w:r w:rsidRPr="00950422">
        <w:t>Manter preposto aceito pela Administração no local do serviço para representá-lo na execução do contrato.</w:t>
      </w:r>
    </w:p>
    <w:p w14:paraId="4121AA23" w14:textId="77777777" w:rsidR="00BD1CC9" w:rsidRPr="0097012A" w:rsidRDefault="00BD1CC9" w:rsidP="00BD1CC9">
      <w:pPr>
        <w:pStyle w:val="Nivel3"/>
        <w:numPr>
          <w:ilvl w:val="2"/>
          <w:numId w:val="10"/>
        </w:numPr>
        <w:suppressAutoHyphens w:val="0"/>
        <w:ind w:left="284" w:firstLine="0"/>
      </w:pPr>
      <w:r w:rsidRPr="0097012A">
        <w:t>A indicação ou a manutenção do preposto da empresa poderá ser recusada pelo órgão ou entidade, desde que devidamente justificada, devendo a empresa designar outro para o exercício da atividade.</w:t>
      </w:r>
    </w:p>
    <w:p w14:paraId="4388EA5D" w14:textId="77777777" w:rsidR="00BD1CC9" w:rsidRPr="0054290B" w:rsidRDefault="00BD1CC9" w:rsidP="00BD1CC9">
      <w:pPr>
        <w:pStyle w:val="Nivel2"/>
        <w:numPr>
          <w:ilvl w:val="1"/>
          <w:numId w:val="10"/>
        </w:numPr>
        <w:suppressAutoHyphens w:val="0"/>
        <w:ind w:left="0" w:firstLine="0"/>
      </w:pPr>
      <w:r w:rsidRPr="0097012A">
        <w:t xml:space="preserve">Atender às </w:t>
      </w:r>
      <w:r w:rsidRPr="00950422">
        <w:t>determinações</w:t>
      </w:r>
      <w:r w:rsidRPr="0097012A">
        <w:t xml:space="preserve"> regulares emitidas pelo fiscal do contrato ou autoridade superior (</w:t>
      </w:r>
      <w:hyperlink r:id="rId22" w:anchor="art137" w:history="1">
        <w:r w:rsidRPr="000863F7">
          <w:t>art. 137, II</w:t>
        </w:r>
      </w:hyperlink>
      <w:r w:rsidRPr="0054290B">
        <w:t>)</w:t>
      </w:r>
      <w:r w:rsidRPr="000863F7">
        <w:t xml:space="preserve"> e </w:t>
      </w:r>
      <w:r w:rsidRPr="0043593B">
        <w:t>prestar todo esclarecimento ou informação por eles solicitados</w:t>
      </w:r>
      <w:r w:rsidRPr="0054290B">
        <w:t>;</w:t>
      </w:r>
    </w:p>
    <w:p w14:paraId="7693CFF8" w14:textId="77777777" w:rsidR="00BD1CC9" w:rsidRDefault="00BD1CC9" w:rsidP="00BD1CC9">
      <w:pPr>
        <w:pStyle w:val="Nivel2"/>
        <w:numPr>
          <w:ilvl w:val="1"/>
          <w:numId w:val="10"/>
        </w:numPr>
        <w:suppressAutoHyphens w:val="0"/>
        <w:ind w:left="0" w:firstLine="0"/>
      </w:pPr>
      <w:r w:rsidRPr="0097012A">
        <w:t xml:space="preserve">Alocar os empregados necessários ao perfeito cumprimento das cláusulas deste contrato, com habilitação e conhecimento adequados, fornecendo os materiais, equipamentos, ferramentas e utensílios demandados, cuja </w:t>
      </w:r>
      <w:r w:rsidRPr="00950422">
        <w:t>quantidade</w:t>
      </w:r>
      <w:r w:rsidRPr="0097012A">
        <w:t>, qualidade e tecnologia deverão atender às recomendações de boa técnica e a legislação de regência;</w:t>
      </w:r>
    </w:p>
    <w:p w14:paraId="1F9E434C" w14:textId="77777777" w:rsidR="00BD1CC9" w:rsidRPr="0097012A" w:rsidRDefault="00BD1CC9" w:rsidP="00BD1CC9">
      <w:pPr>
        <w:pStyle w:val="Nivel2"/>
        <w:numPr>
          <w:ilvl w:val="1"/>
          <w:numId w:val="10"/>
        </w:numPr>
        <w:suppressAutoHyphens w:val="0"/>
        <w:ind w:left="0" w:firstLine="0"/>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5888B29" w14:textId="77777777" w:rsidR="00BD1CC9" w:rsidRDefault="00BD1CC9" w:rsidP="00BD1CC9">
      <w:pPr>
        <w:pStyle w:val="Nivel2"/>
        <w:numPr>
          <w:ilvl w:val="1"/>
          <w:numId w:val="10"/>
        </w:numPr>
        <w:suppressAutoHyphens w:val="0"/>
        <w:ind w:left="0" w:firstLine="0"/>
      </w:pPr>
      <w:r w:rsidRPr="0097012A">
        <w:t xml:space="preserve">Responsabilizar-se pelos vícios e danos decorrentes da execução do objeto, de acordo com o </w:t>
      </w:r>
      <w:hyperlink r:id="rId23" w:history="1">
        <w:r w:rsidRPr="000863F7">
          <w:t>Código de Defesa do Consumidor (Lei nº 8.078, de 1990</w:t>
        </w:r>
      </w:hyperlink>
      <w:r w:rsidRPr="0097012A">
        <w:t xml:space="preserve">), bem como por todo e qualquer dano causado à Administração ou terceiros, não reduzindo essa responsabilidade a fiscalização ou o acompanhamento da execução contratual pelo </w:t>
      </w:r>
      <w:r w:rsidRPr="00950422">
        <w:t>Contratante</w:t>
      </w:r>
      <w:r w:rsidRPr="0097012A">
        <w:t>, que ficará autorizado a descontar dos pagamentos devidos ou da garantia, caso exigida no edital, o valor correspondente aos danos sofridos;</w:t>
      </w:r>
    </w:p>
    <w:p w14:paraId="324F617D" w14:textId="77777777" w:rsidR="00BD1CC9" w:rsidRPr="00C01DAE" w:rsidRDefault="00BD1CC9" w:rsidP="00BD1CC9">
      <w:pPr>
        <w:pStyle w:val="Nivel2"/>
        <w:numPr>
          <w:ilvl w:val="1"/>
          <w:numId w:val="10"/>
        </w:numPr>
        <w:suppressAutoHyphens w:val="0"/>
        <w:ind w:left="0" w:firstLine="0"/>
      </w:pPr>
      <w:r w:rsidRPr="00C01DAE">
        <w:t xml:space="preserve">Efetuar </w:t>
      </w:r>
      <w:r w:rsidRPr="00950422">
        <w:t>comunicação</w:t>
      </w:r>
      <w:r w:rsidRPr="00C01DAE">
        <w:t xml:space="preserve"> ao Contratante, assim que tiver ciência da impossibilidade de realização ou finalização do serviço no prazo estabelecido, para adoção de ações de contingência cabíveis. </w:t>
      </w:r>
    </w:p>
    <w:p w14:paraId="2A5BB7BA" w14:textId="77777777" w:rsidR="00BD1CC9" w:rsidRPr="0097012A" w:rsidRDefault="00BD1CC9" w:rsidP="00BD1CC9">
      <w:pPr>
        <w:pStyle w:val="Nivel2"/>
        <w:numPr>
          <w:ilvl w:val="1"/>
          <w:numId w:val="10"/>
        </w:numPr>
        <w:suppressAutoHyphens w:val="0"/>
        <w:ind w:left="0" w:firstLine="0"/>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Pr="000863F7">
          <w:t>artigo 48, parágrafo único, da Lei nº 14.133, de 2021</w:t>
        </w:r>
      </w:hyperlink>
      <w:r w:rsidRPr="0097012A">
        <w:t>;</w:t>
      </w:r>
    </w:p>
    <w:p w14:paraId="1BA420B5" w14:textId="77777777" w:rsidR="00BD1CC9" w:rsidRDefault="00BD1CC9" w:rsidP="00BD1CC9">
      <w:pPr>
        <w:pStyle w:val="Nivel2"/>
        <w:numPr>
          <w:ilvl w:val="1"/>
          <w:numId w:val="10"/>
        </w:numPr>
        <w:suppressAutoHyphens w:val="0"/>
        <w:ind w:left="0" w:firstLine="0"/>
      </w:pPr>
      <w:r w:rsidRPr="000863F7">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w:t>
      </w:r>
    </w:p>
    <w:p w14:paraId="028773D5" w14:textId="77777777" w:rsidR="00BD1CC9" w:rsidRDefault="00BD1CC9" w:rsidP="00BD1CC9">
      <w:pPr>
        <w:pStyle w:val="Nivel2"/>
        <w:numPr>
          <w:ilvl w:val="0"/>
          <w:numId w:val="19"/>
        </w:numPr>
        <w:suppressAutoHyphens w:val="0"/>
        <w:ind w:left="284" w:firstLine="0"/>
      </w:pPr>
      <w:r w:rsidRPr="0097012A">
        <w:t xml:space="preserve">Prova de regularidade relativa à Seguridade Social; </w:t>
      </w:r>
    </w:p>
    <w:p w14:paraId="21736F13" w14:textId="77777777" w:rsidR="00BD1CC9" w:rsidRDefault="00BD1CC9" w:rsidP="00BD1CC9">
      <w:pPr>
        <w:pStyle w:val="Nivel2"/>
        <w:numPr>
          <w:ilvl w:val="0"/>
          <w:numId w:val="19"/>
        </w:numPr>
        <w:suppressAutoHyphens w:val="0"/>
        <w:ind w:left="284" w:firstLine="0"/>
      </w:pPr>
      <w:r w:rsidRPr="0097012A">
        <w:t>Certidão conjunta relativa aos tributos federais e à Dívida Ativa da União;</w:t>
      </w:r>
    </w:p>
    <w:p w14:paraId="6478E453" w14:textId="77777777" w:rsidR="00BD1CC9" w:rsidRDefault="00BD1CC9" w:rsidP="00BD1CC9">
      <w:pPr>
        <w:pStyle w:val="Nivel2"/>
        <w:numPr>
          <w:ilvl w:val="0"/>
          <w:numId w:val="19"/>
        </w:numPr>
        <w:suppressAutoHyphens w:val="0"/>
        <w:ind w:left="284" w:firstLine="0"/>
      </w:pPr>
      <w:r w:rsidRPr="0097012A">
        <w:t xml:space="preserve">Certidões que comprovem a regularidade perante a Fazenda Municipal ou Distrital do domicílio ou sede do contratado; </w:t>
      </w:r>
    </w:p>
    <w:p w14:paraId="0CDC2C62" w14:textId="77777777" w:rsidR="00BD1CC9" w:rsidRDefault="00BD1CC9" w:rsidP="00BD1CC9">
      <w:pPr>
        <w:pStyle w:val="Nivel2"/>
        <w:numPr>
          <w:ilvl w:val="0"/>
          <w:numId w:val="19"/>
        </w:numPr>
        <w:suppressAutoHyphens w:val="0"/>
        <w:ind w:left="284" w:firstLine="0"/>
      </w:pPr>
      <w:r w:rsidRPr="0097012A">
        <w:t>Certidão de Regularidade do FGTS – CRF; e</w:t>
      </w:r>
    </w:p>
    <w:p w14:paraId="759F521D" w14:textId="77777777" w:rsidR="00BD1CC9" w:rsidRPr="0097012A" w:rsidRDefault="00BD1CC9" w:rsidP="00BD1CC9">
      <w:pPr>
        <w:pStyle w:val="Nivel2"/>
        <w:numPr>
          <w:ilvl w:val="0"/>
          <w:numId w:val="19"/>
        </w:numPr>
        <w:suppressAutoHyphens w:val="0"/>
        <w:ind w:left="284" w:firstLine="0"/>
      </w:pPr>
      <w:r w:rsidRPr="0097012A">
        <w:t xml:space="preserve">Certidão Negativa de Débitos Trabalhistas – CNDT; </w:t>
      </w:r>
    </w:p>
    <w:p w14:paraId="7C1E0A4F" w14:textId="77777777" w:rsidR="00BD1CC9" w:rsidRPr="00950422" w:rsidRDefault="00BD1CC9" w:rsidP="00BD1CC9">
      <w:pPr>
        <w:pStyle w:val="Nivel2"/>
        <w:numPr>
          <w:ilvl w:val="1"/>
          <w:numId w:val="10"/>
        </w:numPr>
        <w:suppressAutoHyphens w:val="0"/>
        <w:ind w:left="0" w:firstLine="0"/>
      </w:pPr>
      <w:r w:rsidRPr="00950422">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77E6892" w14:textId="77777777" w:rsidR="00BD1CC9" w:rsidRPr="00950422" w:rsidRDefault="00BD1CC9" w:rsidP="00BD1CC9">
      <w:pPr>
        <w:pStyle w:val="Nivel2"/>
        <w:numPr>
          <w:ilvl w:val="1"/>
          <w:numId w:val="10"/>
        </w:numPr>
        <w:suppressAutoHyphens w:val="0"/>
        <w:ind w:left="0" w:firstLine="0"/>
      </w:pPr>
      <w:r w:rsidRPr="00950422">
        <w:t>Comunicar ao Fiscal do contrato, no prazo de 24 (vinte e quatro) horas, qualquer ocorrência anormal ou acidente que se verifique no local dos serviços.</w:t>
      </w:r>
    </w:p>
    <w:p w14:paraId="377E63DC" w14:textId="77777777" w:rsidR="00BD1CC9" w:rsidRPr="00950422" w:rsidRDefault="00BD1CC9" w:rsidP="00BD1CC9">
      <w:pPr>
        <w:pStyle w:val="Nivel2"/>
        <w:numPr>
          <w:ilvl w:val="1"/>
          <w:numId w:val="10"/>
        </w:numPr>
        <w:suppressAutoHyphens w:val="0"/>
        <w:ind w:left="0" w:firstLine="0"/>
      </w:pPr>
      <w:r w:rsidRPr="00950422">
        <w:t>Prestar todo esclarecimento ou informação solicitada pelo Contratante ou por seus prepostos, garantindo-lhes o acesso, a qualquer tempo, ao local dos trabalhos, bem como aos documentos relativos à execução do empreendimento.</w:t>
      </w:r>
    </w:p>
    <w:p w14:paraId="06C9B8F4" w14:textId="77777777" w:rsidR="00BD1CC9" w:rsidRPr="00950422" w:rsidRDefault="00BD1CC9" w:rsidP="00BD1CC9">
      <w:pPr>
        <w:pStyle w:val="Nivel2"/>
        <w:numPr>
          <w:ilvl w:val="1"/>
          <w:numId w:val="10"/>
        </w:numPr>
        <w:suppressAutoHyphens w:val="0"/>
        <w:ind w:left="0" w:firstLine="0"/>
      </w:pPr>
      <w:r w:rsidRPr="00950422">
        <w:t>Paralisar, por determinação do Contratante, qualquer atividade que não esteja sendo executada de acordo com a boa técnica ou que ponha em risco a segurança de pessoas ou bens de terceiros.</w:t>
      </w:r>
    </w:p>
    <w:p w14:paraId="03C92DCE" w14:textId="77777777" w:rsidR="00BD1CC9" w:rsidRPr="00950422" w:rsidRDefault="00BD1CC9" w:rsidP="00BD1CC9">
      <w:pPr>
        <w:pStyle w:val="Nivel2"/>
        <w:numPr>
          <w:ilvl w:val="1"/>
          <w:numId w:val="10"/>
        </w:numPr>
        <w:suppressAutoHyphens w:val="0"/>
        <w:ind w:left="0" w:firstLine="0"/>
      </w:pPr>
      <w:r w:rsidRPr="00950422">
        <w:t>Promover a guarda, manutenção e vigilância de materiais, ferramentas, e tudo o que for necessário à execução do objeto, durante a vigência do contrato.</w:t>
      </w:r>
    </w:p>
    <w:p w14:paraId="57EEDE0C" w14:textId="77777777" w:rsidR="00BD1CC9" w:rsidRPr="00950422" w:rsidRDefault="00BD1CC9" w:rsidP="00BD1CC9">
      <w:pPr>
        <w:pStyle w:val="Nivel2"/>
        <w:numPr>
          <w:ilvl w:val="1"/>
          <w:numId w:val="10"/>
        </w:numPr>
        <w:suppressAutoHyphens w:val="0"/>
        <w:ind w:left="0" w:firstLine="0"/>
      </w:pPr>
      <w:r w:rsidRPr="00950422">
        <w:t>Conduzir os trabalhos com estrita observância às normas da legislação pertinente, cumprindo as determinações dos Poderes Públicos, mantendo sempre limpo o local dos serviços e nas melhores condições de segurança, higiene e disciplina.</w:t>
      </w:r>
    </w:p>
    <w:p w14:paraId="01C964A1" w14:textId="77777777" w:rsidR="00BD1CC9" w:rsidRPr="00950422" w:rsidRDefault="00BD1CC9" w:rsidP="00BD1CC9">
      <w:pPr>
        <w:pStyle w:val="Nivel2"/>
        <w:numPr>
          <w:ilvl w:val="1"/>
          <w:numId w:val="10"/>
        </w:numPr>
        <w:suppressAutoHyphens w:val="0"/>
        <w:ind w:left="0" w:firstLine="0"/>
      </w:pPr>
      <w:r w:rsidRPr="00950422">
        <w:t>Submeter previamente, por escrito, ao Contratante, para análise e aprovação, quaisquer mudanças nos métodos executivos que fujam às especificações do memorial descritivo ou instrumento congênere.</w:t>
      </w:r>
    </w:p>
    <w:p w14:paraId="2626280A" w14:textId="77777777" w:rsidR="00BD1CC9" w:rsidRPr="00950422" w:rsidRDefault="00BD1CC9" w:rsidP="00BD1CC9">
      <w:pPr>
        <w:pStyle w:val="Nivel2"/>
        <w:numPr>
          <w:ilvl w:val="1"/>
          <w:numId w:val="10"/>
        </w:numPr>
        <w:suppressAutoHyphens w:val="0"/>
        <w:ind w:left="0" w:firstLine="0"/>
      </w:pPr>
      <w:r w:rsidRPr="00950422">
        <w:t>Não permitir a utilização de qualquer trabalho do menor de dezesseis anos, exceto na condição de aprendiz para os maiores de quatorze anos, nem permitir a utilização do trabalho do menor de dezoito anos em trabalho noturno, perigoso ou insalubre;</w:t>
      </w:r>
    </w:p>
    <w:p w14:paraId="20DAE047" w14:textId="77777777" w:rsidR="00BD1CC9" w:rsidRPr="00950422" w:rsidRDefault="00BD1CC9" w:rsidP="00BD1CC9">
      <w:pPr>
        <w:pStyle w:val="Nivel2"/>
        <w:numPr>
          <w:ilvl w:val="1"/>
          <w:numId w:val="10"/>
        </w:numPr>
        <w:suppressAutoHyphens w:val="0"/>
        <w:ind w:left="0" w:firstLine="0"/>
      </w:pPr>
      <w:r w:rsidRPr="00950422">
        <w:t xml:space="preserve"> Manter durante toda a vigência do contrato, em compatibilidade com as obrigações assumidas, todas as condições exigidas para habilitação na licitação; </w:t>
      </w:r>
    </w:p>
    <w:p w14:paraId="07DAC9B4" w14:textId="77777777" w:rsidR="00BD1CC9" w:rsidRPr="0097012A" w:rsidRDefault="00BD1CC9" w:rsidP="00BD1CC9">
      <w:pPr>
        <w:pStyle w:val="Nivel2"/>
        <w:numPr>
          <w:ilvl w:val="1"/>
          <w:numId w:val="10"/>
        </w:numPr>
        <w:suppressAutoHyphens w:val="0"/>
        <w:ind w:left="0" w:firstLine="0"/>
        <w:rPr>
          <w:b/>
          <w:bCs/>
        </w:rPr>
      </w:pPr>
      <w:r w:rsidRPr="00950422">
        <w:t>Cumprir</w:t>
      </w:r>
      <w:r w:rsidRPr="0097012A">
        <w:t>,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0863F7">
          <w:t>art. 116</w:t>
        </w:r>
      </w:hyperlink>
      <w:r w:rsidRPr="0097012A">
        <w:t>);</w:t>
      </w:r>
    </w:p>
    <w:p w14:paraId="6F78C3EC" w14:textId="77777777" w:rsidR="00BD1CC9" w:rsidRPr="0097012A" w:rsidRDefault="00BD1CC9" w:rsidP="00BD1CC9">
      <w:pPr>
        <w:pStyle w:val="Nivel2"/>
        <w:numPr>
          <w:ilvl w:val="1"/>
          <w:numId w:val="10"/>
        </w:numPr>
        <w:suppressAutoHyphens w:val="0"/>
        <w:ind w:left="0" w:firstLine="0"/>
      </w:pPr>
      <w:r w:rsidRPr="0097012A">
        <w:t>Guardar sigilo sobre todas as informações obtidas em decorrência do cumprimento do contrato;</w:t>
      </w:r>
    </w:p>
    <w:p w14:paraId="07012428" w14:textId="77777777" w:rsidR="00BD1CC9" w:rsidRPr="0097012A" w:rsidRDefault="00BD1CC9" w:rsidP="00BD1CC9">
      <w:pPr>
        <w:pStyle w:val="Nivel2"/>
        <w:numPr>
          <w:ilvl w:val="1"/>
          <w:numId w:val="10"/>
        </w:numPr>
        <w:suppressAutoHyphens w:val="0"/>
        <w:ind w:left="0" w:firstLine="0"/>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0863F7">
        <w:t>art. 124, II, d, da Lei nº 14.133, de 2021</w:t>
      </w:r>
      <w:r w:rsidRPr="0097012A">
        <w:t>;</w:t>
      </w:r>
    </w:p>
    <w:p w14:paraId="51D4C9E7" w14:textId="77777777" w:rsidR="00BD1CC9" w:rsidRPr="0097012A" w:rsidRDefault="00BD1CC9" w:rsidP="00BD1CC9">
      <w:pPr>
        <w:pStyle w:val="Nivel2"/>
        <w:numPr>
          <w:ilvl w:val="1"/>
          <w:numId w:val="10"/>
        </w:numPr>
        <w:suppressAutoHyphens w:val="0"/>
        <w:ind w:left="0" w:firstLine="0"/>
      </w:pPr>
      <w:r w:rsidRPr="0097012A">
        <w:t xml:space="preserve">Cumprir, além </w:t>
      </w:r>
      <w:r w:rsidRPr="00950422">
        <w:t>dos</w:t>
      </w:r>
      <w:r w:rsidRPr="0097012A">
        <w:t xml:space="preserve"> postulados legais vigentes de âmbito federal, estadual ou municipal, as normas de segurança do Contratante;</w:t>
      </w:r>
    </w:p>
    <w:p w14:paraId="6B5285AC" w14:textId="77777777" w:rsidR="00BD1CC9" w:rsidRPr="00E66C82" w:rsidRDefault="00BD1CC9" w:rsidP="00BD1CC9">
      <w:pPr>
        <w:pStyle w:val="Nivel2"/>
        <w:numPr>
          <w:ilvl w:val="1"/>
          <w:numId w:val="10"/>
        </w:numPr>
        <w:suppressAutoHyphens w:val="0"/>
        <w:ind w:left="0" w:firstLine="0"/>
      </w:pPr>
      <w:r w:rsidRPr="00E66C82">
        <w:t>Manter os empregados nos horários predeterminados pelo Contratante.</w:t>
      </w:r>
    </w:p>
    <w:p w14:paraId="57DF00C2" w14:textId="77777777" w:rsidR="00BD1CC9" w:rsidRPr="00E66C82" w:rsidRDefault="00BD1CC9" w:rsidP="00BD1CC9">
      <w:pPr>
        <w:pStyle w:val="Nivel2"/>
        <w:numPr>
          <w:ilvl w:val="1"/>
          <w:numId w:val="10"/>
        </w:numPr>
        <w:suppressAutoHyphens w:val="0"/>
        <w:ind w:left="0" w:firstLine="0"/>
      </w:pPr>
      <w:r w:rsidRPr="00E66C82">
        <w:t>Apresentar os empregados devidamente identificados por meio de crachá.</w:t>
      </w:r>
    </w:p>
    <w:p w14:paraId="212CF443" w14:textId="77777777" w:rsidR="00BD1CC9" w:rsidRPr="00E66C82" w:rsidRDefault="00BD1CC9" w:rsidP="00BD1CC9">
      <w:pPr>
        <w:pStyle w:val="Nivel2"/>
        <w:numPr>
          <w:ilvl w:val="1"/>
          <w:numId w:val="10"/>
        </w:numPr>
        <w:suppressAutoHyphens w:val="0"/>
        <w:ind w:left="0" w:firstLine="0"/>
      </w:pPr>
      <w:r w:rsidRPr="00E66C82">
        <w:t>Apresentar ao Contratante, quando for o caso, a relação nominal dos empregados que adentrarão no órgão para a execução do serviço.</w:t>
      </w:r>
    </w:p>
    <w:p w14:paraId="54A36363" w14:textId="77777777" w:rsidR="00BD1CC9" w:rsidRPr="00E66C82" w:rsidRDefault="00BD1CC9" w:rsidP="00BD1CC9">
      <w:pPr>
        <w:pStyle w:val="Nivel2"/>
        <w:numPr>
          <w:ilvl w:val="1"/>
          <w:numId w:val="10"/>
        </w:numPr>
        <w:suppressAutoHyphens w:val="0"/>
        <w:ind w:left="0" w:firstLine="0"/>
      </w:pPr>
      <w:r w:rsidRPr="00E66C82">
        <w:t>Observar os preceitos da legislação sobre a jornada de trabalho, conforme a categoria profissional.</w:t>
      </w:r>
    </w:p>
    <w:p w14:paraId="1B28BDE2" w14:textId="77777777" w:rsidR="00BD1CC9" w:rsidRPr="00E66C82" w:rsidRDefault="00BD1CC9" w:rsidP="00BD1CC9">
      <w:pPr>
        <w:pStyle w:val="Nivel2"/>
        <w:numPr>
          <w:ilvl w:val="1"/>
          <w:numId w:val="10"/>
        </w:numPr>
        <w:suppressAutoHyphens w:val="0"/>
        <w:ind w:left="0" w:firstLine="0"/>
      </w:pPr>
      <w:r w:rsidRPr="00E66C82">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050956AE" w14:textId="77777777" w:rsidR="00BD1CC9" w:rsidRPr="00E66C82" w:rsidRDefault="00BD1CC9" w:rsidP="00BD1CC9">
      <w:pPr>
        <w:pStyle w:val="Nivel2"/>
        <w:numPr>
          <w:ilvl w:val="1"/>
          <w:numId w:val="10"/>
        </w:numPr>
        <w:suppressAutoHyphens w:val="0"/>
        <w:ind w:left="0" w:firstLine="0"/>
      </w:pPr>
      <w:r w:rsidRPr="00E66C82">
        <w:t>Instruir seus empregados quanto à necessidade de acatar as Normas Internas do Contratante.</w:t>
      </w:r>
    </w:p>
    <w:p w14:paraId="524F00F1" w14:textId="77777777" w:rsidR="00BD1CC9" w:rsidRPr="00E66C82" w:rsidRDefault="00BD1CC9" w:rsidP="00BD1CC9">
      <w:pPr>
        <w:pStyle w:val="Nivel2"/>
        <w:numPr>
          <w:ilvl w:val="1"/>
          <w:numId w:val="10"/>
        </w:numPr>
        <w:suppressAutoHyphens w:val="0"/>
        <w:ind w:left="0" w:firstLine="0"/>
      </w:pPr>
      <w:r w:rsidRPr="00E66C82">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BE3EC14" w14:textId="77777777" w:rsidR="00BD1CC9" w:rsidRPr="00E66C82" w:rsidRDefault="00BD1CC9" w:rsidP="00BD1CC9">
      <w:pPr>
        <w:pStyle w:val="Nivel2"/>
        <w:numPr>
          <w:ilvl w:val="1"/>
          <w:numId w:val="10"/>
        </w:numPr>
        <w:suppressAutoHyphens w:val="0"/>
        <w:ind w:left="0" w:firstLine="0"/>
      </w:pPr>
      <w:r w:rsidRPr="00E66C82">
        <w:t>Instruir os seus empregados, quanto à prevenção de incêndios nas áreas do Contratante.</w:t>
      </w:r>
    </w:p>
    <w:p w14:paraId="31E47C88" w14:textId="77777777" w:rsidR="00BD1CC9" w:rsidRPr="00E66C82" w:rsidRDefault="00BD1CC9" w:rsidP="00BD1CC9">
      <w:pPr>
        <w:pStyle w:val="Nivel2"/>
        <w:numPr>
          <w:ilvl w:val="1"/>
          <w:numId w:val="10"/>
        </w:numPr>
        <w:suppressAutoHyphens w:val="0"/>
        <w:ind w:left="0" w:firstLine="0"/>
      </w:pPr>
      <w:r w:rsidRPr="00E66C82">
        <w:t xml:space="preserve">Adotar as providências e precauções necessárias, inclusive consulta nos respectivos órgãos, se necessário for, a fim de que não venham a ser danificadas as redes </w:t>
      </w:r>
      <w:proofErr w:type="spellStart"/>
      <w:r w:rsidRPr="00E66C82">
        <w:t>hidrossanitárias</w:t>
      </w:r>
      <w:proofErr w:type="spellEnd"/>
      <w:r w:rsidRPr="00E66C82">
        <w:t>, elétricas e de comunicação.</w:t>
      </w:r>
    </w:p>
    <w:p w14:paraId="258A28E7" w14:textId="77777777" w:rsidR="00BD1CC9" w:rsidRPr="00E66C82" w:rsidRDefault="00BD1CC9" w:rsidP="00BD1CC9">
      <w:pPr>
        <w:pStyle w:val="Nivel2"/>
        <w:numPr>
          <w:ilvl w:val="1"/>
          <w:numId w:val="10"/>
        </w:numPr>
        <w:suppressAutoHyphens w:val="0"/>
        <w:ind w:left="0" w:firstLine="0"/>
      </w:pPr>
      <w:r w:rsidRPr="00E66C82">
        <w:t>Estar registrada ou inscrita no Conselho Profissional competente, conforme as áreas de atuação previstas no Termo de Referência, em plena validade.</w:t>
      </w:r>
    </w:p>
    <w:p w14:paraId="404FE1F0" w14:textId="77777777" w:rsidR="00BD1CC9" w:rsidRPr="00E66C82" w:rsidRDefault="00BD1CC9" w:rsidP="00BD1CC9">
      <w:pPr>
        <w:pStyle w:val="Nivel2"/>
        <w:numPr>
          <w:ilvl w:val="1"/>
          <w:numId w:val="10"/>
        </w:numPr>
        <w:suppressAutoHyphens w:val="0"/>
        <w:ind w:left="0" w:firstLine="0"/>
      </w:pPr>
      <w:r w:rsidRPr="00E66C82">
        <w:t>Obter junto aos órgãos competentes, conforme o caso, as licenças necessárias e demais documentos e autorizações exigíveis, na forma da legislação aplicável.</w:t>
      </w:r>
    </w:p>
    <w:p w14:paraId="539B7A9F" w14:textId="77777777" w:rsidR="00BD1CC9" w:rsidRPr="00C01DAE" w:rsidRDefault="00BD1CC9" w:rsidP="00BD1CC9">
      <w:pPr>
        <w:pStyle w:val="Nivel2"/>
        <w:numPr>
          <w:ilvl w:val="1"/>
          <w:numId w:val="10"/>
        </w:numPr>
        <w:suppressAutoHyphens w:val="0"/>
        <w:ind w:left="0" w:firstLine="0"/>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EBBF5B7" w14:textId="77777777" w:rsidR="00BD1CC9" w:rsidRPr="004A61DB" w:rsidRDefault="00BD1CC9" w:rsidP="00BD1CC9">
      <w:pPr>
        <w:pStyle w:val="Nivel2"/>
        <w:numPr>
          <w:ilvl w:val="1"/>
          <w:numId w:val="10"/>
        </w:numPr>
        <w:suppressAutoHyphens w:val="0"/>
        <w:ind w:left="0" w:firstLine="0"/>
      </w:pPr>
      <w:r w:rsidRPr="004A61DB">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BCE19B0" w14:textId="77777777" w:rsidR="00BD1CC9" w:rsidRPr="00F32463" w:rsidRDefault="00BD1CC9" w:rsidP="00BD1CC9">
      <w:pPr>
        <w:pStyle w:val="Nvel3-R"/>
        <w:numPr>
          <w:ilvl w:val="0"/>
          <w:numId w:val="0"/>
        </w:numPr>
        <w:rPr>
          <w:rFonts w:ascii="Arial" w:eastAsia="WenQuanYi Micro Hei" w:hAnsi="Arial" w:cs="Times New Roman"/>
          <w:bCs/>
          <w:i w:val="0"/>
          <w:iCs w:val="0"/>
          <w:color w:val="000000"/>
          <w:sz w:val="32"/>
          <w:szCs w:val="32"/>
          <w:lang w:eastAsia="zh-CN" w:bidi="hi-IN"/>
        </w:rPr>
      </w:pPr>
      <w:r w:rsidRPr="00F32463">
        <w:rPr>
          <w:rFonts w:ascii="Arial" w:eastAsia="WenQuanYi Micro Hei" w:hAnsi="Arial" w:cs="Times New Roman"/>
          <w:bCs/>
          <w:i w:val="0"/>
          <w:iCs w:val="0"/>
          <w:color w:val="000000"/>
          <w:sz w:val="32"/>
          <w:szCs w:val="32"/>
          <w:lang w:eastAsia="zh-CN" w:bidi="hi-IN"/>
        </w:rPr>
        <w:t>CLÁUSULA DÉCIMA- OBRIGAÇÕES PERTINENTES À LGPD</w:t>
      </w:r>
    </w:p>
    <w:p w14:paraId="0CBC5539"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As partes deverão cumprir a </w:t>
      </w:r>
      <w:hyperlink r:id="rId26" w:history="1">
        <w:r w:rsidRPr="00F47AA3">
          <w:rPr>
            <w:i w:val="0"/>
            <w:iCs w:val="0"/>
            <w:color w:val="000000"/>
          </w:rPr>
          <w:t>Lei nº 13.709, de 14 de agosto de 2018 (LGPD)</w:t>
        </w:r>
      </w:hyperlink>
      <w:r w:rsidRPr="00F47AA3">
        <w:rPr>
          <w:i w:val="0"/>
          <w:iCs w:val="0"/>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01E2ED8"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Os dados obtidos somente poderão ser utilizados para as finalidades que justificaram seu acesso e de acordo com a boa-fé e com os princípios do </w:t>
      </w:r>
      <w:hyperlink r:id="rId27" w:anchor="art6" w:history="1">
        <w:r w:rsidRPr="00F47AA3">
          <w:rPr>
            <w:i w:val="0"/>
            <w:iCs w:val="0"/>
            <w:color w:val="000000"/>
          </w:rPr>
          <w:t>art. 6º da LGPD</w:t>
        </w:r>
      </w:hyperlink>
      <w:r w:rsidRPr="00F47AA3">
        <w:rPr>
          <w:i w:val="0"/>
          <w:iCs w:val="0"/>
          <w:color w:val="000000"/>
        </w:rPr>
        <w:t xml:space="preserve">. </w:t>
      </w:r>
    </w:p>
    <w:p w14:paraId="10F7E4B8"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É vedado o compartilhamento com terceiros dos dados obtidos fora das hipóteses permitidas em Lei.</w:t>
      </w:r>
    </w:p>
    <w:p w14:paraId="110E2EEE"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A Administração deverá ser informada no prazo de 5 (cinco) dias úteis sobre todos os contratos de </w:t>
      </w:r>
      <w:proofErr w:type="spellStart"/>
      <w:r w:rsidRPr="00F47AA3">
        <w:rPr>
          <w:i w:val="0"/>
          <w:iCs w:val="0"/>
          <w:color w:val="000000"/>
        </w:rPr>
        <w:t>suboperação</w:t>
      </w:r>
      <w:proofErr w:type="spellEnd"/>
      <w:r w:rsidRPr="00F47AA3">
        <w:rPr>
          <w:i w:val="0"/>
          <w:iCs w:val="0"/>
          <w:color w:val="000000"/>
        </w:rPr>
        <w:t xml:space="preserve"> firmados ou que venham a ser celebrados pelo Contratado. </w:t>
      </w:r>
    </w:p>
    <w:p w14:paraId="682B09E5"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Terminado o tratamento dos dados nos termos do </w:t>
      </w:r>
      <w:hyperlink r:id="rId28" w:anchor="art15" w:history="1">
        <w:r w:rsidRPr="00F47AA3">
          <w:rPr>
            <w:i w:val="0"/>
            <w:iCs w:val="0"/>
            <w:color w:val="000000"/>
          </w:rPr>
          <w:t>art. 15 da LGPD</w:t>
        </w:r>
      </w:hyperlink>
      <w:r w:rsidRPr="00F47AA3">
        <w:rPr>
          <w:i w:val="0"/>
          <w:iCs w:val="0"/>
          <w:color w:val="000000"/>
        </w:rPr>
        <w:t xml:space="preserve">, é dever do contratado eliminá-los, com exceção das hipóteses do </w:t>
      </w:r>
      <w:hyperlink r:id="rId29" w:anchor="art16" w:history="1">
        <w:r w:rsidRPr="00F47AA3">
          <w:rPr>
            <w:i w:val="0"/>
            <w:iCs w:val="0"/>
            <w:color w:val="000000"/>
          </w:rPr>
          <w:t>art. 16 da LGPD</w:t>
        </w:r>
      </w:hyperlink>
      <w:r w:rsidRPr="00F47AA3">
        <w:rPr>
          <w:i w:val="0"/>
          <w:iCs w:val="0"/>
          <w:color w:val="000000"/>
        </w:rPr>
        <w:t xml:space="preserve">, incluindo aquelas em que houver necessidade de guarda de documentação para fins de comprovação do cumprimento de obrigações legais ou contratuais e somente enquanto não prescritas essas obrigações. </w:t>
      </w:r>
    </w:p>
    <w:p w14:paraId="56278130"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É dever do contratado orientar e treinar seus empregados sobre os deveres, requisitos e responsabilidades decorrentes da LGPD. </w:t>
      </w:r>
    </w:p>
    <w:p w14:paraId="4493F6F6"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Contratado deverá exigir de </w:t>
      </w:r>
      <w:proofErr w:type="spellStart"/>
      <w:r w:rsidRPr="00F47AA3">
        <w:rPr>
          <w:i w:val="0"/>
          <w:iCs w:val="0"/>
          <w:color w:val="000000"/>
        </w:rPr>
        <w:t>suboperadores</w:t>
      </w:r>
      <w:proofErr w:type="spellEnd"/>
      <w:r w:rsidRPr="00F47AA3">
        <w:rPr>
          <w:i w:val="0"/>
          <w:iCs w:val="0"/>
          <w:color w:val="000000"/>
        </w:rPr>
        <w:t xml:space="preserve"> e subcontratados o cumprimento dos deveres da presente cláusula, permanecendo integralmente responsável por garantir sua observância.</w:t>
      </w:r>
    </w:p>
    <w:p w14:paraId="7B76241D"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Contratante poderá realizar diligência para aferir o cumprimento dessa cláusula, devendo o Contratado atender prontamente eventuais pedidos de comprovação formulados. </w:t>
      </w:r>
    </w:p>
    <w:p w14:paraId="7E546A30"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Contratado deverá prestar, no prazo fixado pelo Contratante, prorrogável justificadamente, quaisquer informações acerca dos dados pessoais para cumprimento da LGPD, inclusive quanto a eventual descarte realizado. </w:t>
      </w:r>
    </w:p>
    <w:p w14:paraId="077AA4CF"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Bancos de dados formados a partir de contratos administrativos, notadamente aqueles que se proponham a armazenar dados pessoais, devem ser mantidos em ambiente virtual controlado, com registro individual </w:t>
      </w:r>
      <w:proofErr w:type="spellStart"/>
      <w:r w:rsidRPr="00F47AA3">
        <w:rPr>
          <w:i w:val="0"/>
          <w:iCs w:val="0"/>
          <w:color w:val="000000"/>
        </w:rPr>
        <w:t>rastreável</w:t>
      </w:r>
      <w:proofErr w:type="spellEnd"/>
      <w:r w:rsidRPr="00F47AA3">
        <w:rPr>
          <w:i w:val="0"/>
          <w:iCs w:val="0"/>
          <w:color w:val="000000"/>
        </w:rPr>
        <w:t xml:space="preserve"> de tratamentos realizados (</w:t>
      </w:r>
      <w:hyperlink r:id="rId30" w:history="1">
        <w:r w:rsidRPr="00F47AA3">
          <w:rPr>
            <w:i w:val="0"/>
            <w:iCs w:val="0"/>
            <w:color w:val="000000"/>
          </w:rPr>
          <w:t>LGPD, art. 37</w:t>
        </w:r>
      </w:hyperlink>
      <w:r w:rsidRPr="00F47AA3">
        <w:rPr>
          <w:i w:val="0"/>
          <w:iCs w:val="0"/>
          <w:color w:val="000000"/>
        </w:rPr>
        <w:t>), com cada acesso, data, horário e registro da finalidade, para efeito de responsabilização, em caso de eventuais omissões, desvios ou abusos.</w:t>
      </w:r>
    </w:p>
    <w:p w14:paraId="071145EF" w14:textId="77777777" w:rsidR="00BD1CC9" w:rsidRPr="00F47AA3" w:rsidRDefault="00BD1CC9" w:rsidP="00BD1CC9">
      <w:pPr>
        <w:pStyle w:val="Nvel3-R"/>
        <w:numPr>
          <w:ilvl w:val="2"/>
          <w:numId w:val="10"/>
        </w:numPr>
        <w:ind w:left="284" w:firstLine="0"/>
        <w:rPr>
          <w:i w:val="0"/>
          <w:iCs w:val="0"/>
          <w:color w:val="000000"/>
        </w:rPr>
      </w:pPr>
      <w:r w:rsidRPr="00F47AA3">
        <w:rPr>
          <w:i w:val="0"/>
          <w:iCs w:val="0"/>
          <w:color w:val="000000"/>
        </w:rPr>
        <w:t xml:space="preserve">Os referidos bancos de dados devem ser desenvolvidos em formato </w:t>
      </w:r>
      <w:proofErr w:type="spellStart"/>
      <w:r w:rsidRPr="00F47AA3">
        <w:rPr>
          <w:i w:val="0"/>
          <w:iCs w:val="0"/>
          <w:color w:val="000000"/>
        </w:rPr>
        <w:t>interoperável</w:t>
      </w:r>
      <w:proofErr w:type="spellEnd"/>
      <w:r w:rsidRPr="00F47AA3">
        <w:rPr>
          <w:i w:val="0"/>
          <w:iCs w:val="0"/>
          <w:color w:val="000000"/>
        </w:rPr>
        <w:t>, a fim de garantir a reutilização desses dados pela Administração nas hipóteses previstas na LGPD.</w:t>
      </w:r>
    </w:p>
    <w:p w14:paraId="3CB4A629"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O contrato está sujeito a ser alterado nos procedimentos pertinentes ao tratamento de dados pessoais, quando indicado pela autoridade competente, em especial a ANPD por meio de opiniões técnicas ou recomendações, editadas na forma da LGPD.</w:t>
      </w:r>
    </w:p>
    <w:p w14:paraId="79573F8B"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Os contratos e convênios de que trata o </w:t>
      </w:r>
      <w:hyperlink r:id="rId31" w:anchor="art26§1" w:history="1">
        <w:r w:rsidRPr="00F47AA3">
          <w:rPr>
            <w:i w:val="0"/>
            <w:iCs w:val="0"/>
            <w:color w:val="000000"/>
          </w:rPr>
          <w:t>§ 1º do art. 26 da LGPD</w:t>
        </w:r>
      </w:hyperlink>
      <w:r w:rsidRPr="00F47AA3">
        <w:rPr>
          <w:i w:val="0"/>
          <w:iCs w:val="0"/>
          <w:color w:val="000000"/>
        </w:rPr>
        <w:t xml:space="preserve"> deverão ser comunicados à autoridade nacional.</w:t>
      </w:r>
    </w:p>
    <w:p w14:paraId="232DB0BB" w14:textId="77777777" w:rsidR="00BD1CC9" w:rsidRPr="0097012A" w:rsidRDefault="00BD1CC9" w:rsidP="00BD1CC9">
      <w:pPr>
        <w:pStyle w:val="Nivel01"/>
        <w:numPr>
          <w:ilvl w:val="0"/>
          <w:numId w:val="0"/>
        </w:numPr>
        <w:rPr>
          <w:color w:val="FFFFFF" w:themeColor="background1"/>
        </w:rPr>
      </w:pPr>
      <w:r w:rsidRPr="00991CC4">
        <w:rPr>
          <w:sz w:val="32"/>
          <w:szCs w:val="32"/>
        </w:rPr>
        <w:t>CLÁUSULA DÉCIMA PRIMEIRA – GARANTIA DE EXECUÇÃO (</w:t>
      </w:r>
      <w:hyperlink r:id="rId32" w:anchor="art92" w:history="1">
        <w:r w:rsidRPr="00991CC4">
          <w:rPr>
            <w:sz w:val="32"/>
            <w:szCs w:val="32"/>
          </w:rPr>
          <w:t>art. 92, XII</w:t>
        </w:r>
      </w:hyperlink>
      <w:r w:rsidRPr="0097012A">
        <w:t>)</w:t>
      </w:r>
    </w:p>
    <w:p w14:paraId="2AE1CBE1" w14:textId="77777777" w:rsidR="00BD1CC9" w:rsidRPr="00F50936" w:rsidRDefault="00BD1CC9" w:rsidP="00BD1CC9">
      <w:pPr>
        <w:pStyle w:val="Nvel2-Red"/>
        <w:numPr>
          <w:ilvl w:val="1"/>
          <w:numId w:val="10"/>
        </w:numPr>
        <w:ind w:left="716"/>
        <w:rPr>
          <w:i w:val="0"/>
          <w:iCs w:val="0"/>
          <w:color w:val="000000"/>
        </w:rPr>
      </w:pPr>
      <w:r w:rsidRPr="0097012A">
        <w:t xml:space="preserve"> </w:t>
      </w:r>
      <w:r w:rsidRPr="00F50936">
        <w:rPr>
          <w:i w:val="0"/>
          <w:iCs w:val="0"/>
          <w:color w:val="000000"/>
        </w:rPr>
        <w:t>Haverá exigência de garantia contratual da execução.</w:t>
      </w:r>
    </w:p>
    <w:p w14:paraId="33573754" w14:textId="77777777" w:rsidR="00BD1CC9" w:rsidRPr="00F50936" w:rsidRDefault="00BD1CC9" w:rsidP="00BD1CC9">
      <w:pPr>
        <w:pStyle w:val="Nvel2-Red"/>
        <w:numPr>
          <w:ilvl w:val="1"/>
          <w:numId w:val="10"/>
        </w:numPr>
        <w:ind w:left="999"/>
        <w:rPr>
          <w:i w:val="0"/>
          <w:iCs w:val="0"/>
          <w:color w:val="000000"/>
        </w:rPr>
      </w:pPr>
      <w:bookmarkStart w:id="8" w:name="_Ref122964981"/>
      <w:r w:rsidRPr="00F50936">
        <w:rPr>
          <w:i w:val="0"/>
          <w:iCs w:val="0"/>
          <w:color w:val="000000"/>
        </w:rPr>
        <w:t>A contratação conta com garantia de execução,</w:t>
      </w:r>
      <w:r w:rsidRPr="00F50936" w:rsidDel="006F5181">
        <w:rPr>
          <w:i w:val="0"/>
          <w:iCs w:val="0"/>
          <w:color w:val="000000"/>
        </w:rPr>
        <w:t xml:space="preserve"> </w:t>
      </w:r>
      <w:r w:rsidRPr="00F50936">
        <w:rPr>
          <w:i w:val="0"/>
          <w:iCs w:val="0"/>
          <w:color w:val="000000"/>
        </w:rPr>
        <w:t>em valor correspondente a X% (XXXX por cento) do valor inicial/total/anual do contrato.</w:t>
      </w:r>
      <w:bookmarkEnd w:id="8"/>
      <w:r w:rsidRPr="00F50936">
        <w:rPr>
          <w:i w:val="0"/>
          <w:iCs w:val="0"/>
          <w:color w:val="000000"/>
        </w:rPr>
        <w:t xml:space="preserve"> </w:t>
      </w:r>
    </w:p>
    <w:p w14:paraId="33F25B05"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seguradora figura como interveniente anuente do presente contrato, e nesta qualidade também deverá figurar dos termos aditivos que vierem a ser firmados, e poderá:</w:t>
      </w:r>
    </w:p>
    <w:p w14:paraId="739AAFEC"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Ter livre acesso às instalações em que for executado o contrato principal.</w:t>
      </w:r>
    </w:p>
    <w:p w14:paraId="105BDA29"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Acompanhar a execução do contrato principal.</w:t>
      </w:r>
    </w:p>
    <w:p w14:paraId="2ECD2040"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Ter acesso a auditoria técnica e contábil.</w:t>
      </w:r>
    </w:p>
    <w:p w14:paraId="0E5B0A6C"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Requerer esclarecimentos ao responsável técnico pela obra ou pelo fornecimento.</w:t>
      </w:r>
    </w:p>
    <w:p w14:paraId="55AB9C89"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emissão de empenho em nome da seguradora, ou a quem ela indicar para a conclusão do contrato, será autorizada desde que demonstrada sua regularidade fiscal.</w:t>
      </w:r>
    </w:p>
    <w:p w14:paraId="33A122AA"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seguradora poderá subcontratar a conclusão do contrato, total ou parcialmente.</w:t>
      </w:r>
    </w:p>
    <w:p w14:paraId="47BBA701"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Na hipótese de inadimplemento do contratado, serão observadas as seguintes disposições:</w:t>
      </w:r>
    </w:p>
    <w:p w14:paraId="0502A3A3"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Caso a seguradora execute e conclua o objeto do contrato, estará isenta da obrigação de pagar a importância segurada indicada na apólice.</w:t>
      </w:r>
    </w:p>
    <w:p w14:paraId="514C68A0"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Caso a seguradora não assuma a execução do contrato, pagará a integralidade da importância segurada indicada na apólice.</w:t>
      </w:r>
    </w:p>
    <w:p w14:paraId="7B5695BE"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3BB8F23"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0D6F07F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apólice do seguro garantia deverá acompanhar as modificações referentes à vigência do contrato principal mediante a emissão do respectivo endosso pela seguradora.</w:t>
      </w:r>
    </w:p>
    <w:p w14:paraId="77911E76" w14:textId="34E88D0F" w:rsidR="00BD1CC9" w:rsidRPr="00F50936" w:rsidRDefault="00BD1CC9" w:rsidP="00BD1CC9">
      <w:pPr>
        <w:pStyle w:val="Nvel2-Red"/>
        <w:numPr>
          <w:ilvl w:val="1"/>
          <w:numId w:val="10"/>
        </w:numPr>
        <w:ind w:left="716"/>
        <w:rPr>
          <w:i w:val="0"/>
          <w:iCs w:val="0"/>
          <w:color w:val="000000"/>
        </w:rPr>
      </w:pPr>
      <w:bookmarkStart w:id="9" w:name="_Ref122963805"/>
      <w:r w:rsidRPr="00F50936">
        <w:rPr>
          <w:i w:val="0"/>
          <w:iCs w:val="0"/>
          <w:color w:val="00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F50936">
        <w:rPr>
          <w:i w:val="0"/>
          <w:iCs w:val="0"/>
          <w:color w:val="000000"/>
        </w:rPr>
        <w:fldChar w:fldCharType="begin"/>
      </w:r>
      <w:r w:rsidRPr="00F50936">
        <w:rPr>
          <w:i w:val="0"/>
          <w:iCs w:val="0"/>
          <w:color w:val="000000"/>
        </w:rPr>
        <w:instrText xml:space="preserve"> REF _Ref118297051 \r \h  \* MERGEFORMAT </w:instrText>
      </w:r>
      <w:r w:rsidRPr="00F50936">
        <w:rPr>
          <w:i w:val="0"/>
          <w:iCs w:val="0"/>
          <w:color w:val="000000"/>
        </w:rPr>
      </w:r>
      <w:r w:rsidRPr="00F50936">
        <w:rPr>
          <w:i w:val="0"/>
          <w:iCs w:val="0"/>
          <w:color w:val="000000"/>
        </w:rPr>
        <w:fldChar w:fldCharType="separate"/>
      </w:r>
      <w:r w:rsidR="00AD772F">
        <w:rPr>
          <w:i w:val="0"/>
          <w:iCs w:val="0"/>
          <w:color w:val="000000"/>
        </w:rPr>
        <w:t>9.64</w:t>
      </w:r>
      <w:r w:rsidRPr="00F50936">
        <w:rPr>
          <w:i w:val="0"/>
          <w:iCs w:val="0"/>
          <w:color w:val="000000"/>
        </w:rPr>
        <w:fldChar w:fldCharType="end"/>
      </w:r>
      <w:r w:rsidRPr="00F50936">
        <w:rPr>
          <w:i w:val="0"/>
          <w:iCs w:val="0"/>
          <w:color w:val="000000"/>
        </w:rPr>
        <w:t xml:space="preserve"> deste contrato.</w:t>
      </w:r>
      <w:bookmarkEnd w:id="9"/>
    </w:p>
    <w:p w14:paraId="154A9A9E" w14:textId="77777777" w:rsidR="00BD1CC9" w:rsidRPr="00F50936" w:rsidRDefault="00BD1CC9" w:rsidP="00BD1CC9">
      <w:pPr>
        <w:pStyle w:val="Nvel2-Red"/>
        <w:numPr>
          <w:ilvl w:val="1"/>
          <w:numId w:val="10"/>
        </w:numPr>
        <w:ind w:left="716"/>
        <w:rPr>
          <w:i w:val="0"/>
          <w:iCs w:val="0"/>
          <w:color w:val="000000"/>
        </w:rPr>
      </w:pPr>
      <w:bookmarkStart w:id="10" w:name="_Ref118297051"/>
      <w:bookmarkStart w:id="11" w:name="_Ref122963836"/>
      <w:r w:rsidRPr="00F50936">
        <w:rPr>
          <w:i w:val="0"/>
          <w:iCs w:val="0"/>
          <w:color w:val="00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0"/>
      <w:bookmarkEnd w:id="11"/>
    </w:p>
    <w:p w14:paraId="6A1A5BB7" w14:textId="77777777" w:rsidR="00BD1CC9" w:rsidRPr="00F50936" w:rsidRDefault="00BD1CC9" w:rsidP="00BD1CC9">
      <w:pPr>
        <w:pStyle w:val="Nvel2-Red"/>
        <w:numPr>
          <w:ilvl w:val="1"/>
          <w:numId w:val="10"/>
        </w:numPr>
        <w:ind w:left="716"/>
        <w:rPr>
          <w:i w:val="0"/>
          <w:iCs w:val="0"/>
          <w:color w:val="000000"/>
        </w:rPr>
      </w:pPr>
      <w:bookmarkStart w:id="12" w:name="_Ref118297166"/>
      <w:r w:rsidRPr="00F50936">
        <w:rPr>
          <w:i w:val="0"/>
          <w:iCs w:val="0"/>
          <w:color w:val="000000"/>
        </w:rPr>
        <w:t>A garantia assegurará, qualquer que seja a modalidade escolhida, o pagamento de:</w:t>
      </w:r>
      <w:bookmarkEnd w:id="12"/>
      <w:r w:rsidRPr="00F50936">
        <w:rPr>
          <w:i w:val="0"/>
          <w:iCs w:val="0"/>
          <w:color w:val="000000"/>
        </w:rPr>
        <w:t xml:space="preserve"> </w:t>
      </w:r>
    </w:p>
    <w:p w14:paraId="103D5DCA"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Prejuízos advindos do não cumprimento do objeto do contrato e do não adimplemento das demais obrigações nele previstas; </w:t>
      </w:r>
    </w:p>
    <w:p w14:paraId="1D43CDD9"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Multas moratórias e punitivas aplicadas pela Administração à contratada; e  </w:t>
      </w:r>
    </w:p>
    <w:p w14:paraId="4D3CD1E7"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Obrigações trabalhistas e previdenciárias de qualquer natureza e para com o FGTS, não adimplidas pelo contratado, quando couber.</w:t>
      </w:r>
    </w:p>
    <w:p w14:paraId="314D5D1E"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A modalidade seguro-garantia somente será aceita se contemplar todos os eventos indicados, observada a legislação que rege a matéria. </w:t>
      </w:r>
    </w:p>
    <w:p w14:paraId="7FFA055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em dinheiro deverá ser efetuada em favor do contratante, em conta específica na Caixa Econômica Federal, com correção monetária.</w:t>
      </w:r>
    </w:p>
    <w:p w14:paraId="35ABB259"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6E5CEC9"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3" w:anchor="art827" w:history="1">
        <w:r w:rsidRPr="00F50936">
          <w:rPr>
            <w:i w:val="0"/>
            <w:iCs w:val="0"/>
            <w:color w:val="000000"/>
          </w:rPr>
          <w:t>artigo 827 do Código Civil.</w:t>
        </w:r>
      </w:hyperlink>
    </w:p>
    <w:p w14:paraId="093AAF51"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No caso de alteração do valor do contrato, ou prorrogação de sua vigência, a garantia deverá ser ajustada ou renovada, seguindo os mesmos parâmetros utilizados quando da contratação. </w:t>
      </w:r>
    </w:p>
    <w:p w14:paraId="2B64760B"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Se o valor da garantia for utilizado total ou parcialmente em pagamento de qualquer obrigação, o Contratado obriga-se a fazer a respectiva reposição no prazo máximo de .......... (......) dias úteis, contados da data em que for notificada.</w:t>
      </w:r>
    </w:p>
    <w:p w14:paraId="48113FA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Contratante executará a garantia na forma prevista na legislação que rege a matéria.</w:t>
      </w:r>
    </w:p>
    <w:p w14:paraId="58C34088"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O emitente da garantia ofertada pelo contratado deverá ser notificado pelo contratante quanto ao início de processo administrativo para apuração de descumprimento de cláusulas contratuais (</w:t>
      </w:r>
      <w:hyperlink r:id="rId34" w:anchor="art137§4" w:history="1">
        <w:r w:rsidRPr="00F50936">
          <w:rPr>
            <w:i w:val="0"/>
            <w:iCs w:val="0"/>
            <w:color w:val="000000"/>
          </w:rPr>
          <w:t>art. 137, § 4º, da Lei n.º 14.133, de 2021</w:t>
        </w:r>
      </w:hyperlink>
      <w:r w:rsidRPr="00F50936">
        <w:rPr>
          <w:i w:val="0"/>
          <w:iCs w:val="0"/>
          <w:color w:val="000000"/>
        </w:rPr>
        <w:t>).</w:t>
      </w:r>
    </w:p>
    <w:p w14:paraId="558F85F6"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5" w:anchor="art20" w:history="1">
        <w:r w:rsidRPr="00F50936">
          <w:rPr>
            <w:i w:val="0"/>
            <w:iCs w:val="0"/>
            <w:color w:val="000000"/>
          </w:rPr>
          <w:t>art. 20 da Circular Susep n° 662, de 11 de abril de 2022</w:t>
        </w:r>
      </w:hyperlink>
      <w:r w:rsidRPr="00F50936">
        <w:rPr>
          <w:i w:val="0"/>
          <w:iCs w:val="0"/>
          <w:color w:val="000000"/>
        </w:rPr>
        <w:t>.</w:t>
      </w:r>
    </w:p>
    <w:p w14:paraId="7E12FF10"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CFFAB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somente será liberada ou restituída após a fiel execução do contrato ou após a sua extinção por culpa exclusiva da Administração e, quando em dinheiro, será atualizada monetariamente.</w:t>
      </w:r>
    </w:p>
    <w:p w14:paraId="7AD1A8D3"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O garantidor não é parte para figurar em processo administrativo instaurado pelo contratante com o objetivo de apurar prejuízos e/ou aplicar sanções à contratada. </w:t>
      </w:r>
    </w:p>
    <w:p w14:paraId="584693E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contratado autoriza o contratante a reter, a qualquer tempo, a garantia, na forma prevista no Edital e neste Contrato.</w:t>
      </w:r>
    </w:p>
    <w:p w14:paraId="26A4B21A"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de execução é independente de eventual garantia do produto ou serviço prevista especificamente no Termo de Referência.</w:t>
      </w:r>
    </w:p>
    <w:p w14:paraId="1751573B"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SEGUNDA – INFRAÇÕES E SANÇÕES ADMINISTRATIVAS (</w:t>
      </w:r>
      <w:hyperlink r:id="rId36" w:anchor="art92" w:history="1">
        <w:r w:rsidRPr="00991CC4">
          <w:rPr>
            <w:sz w:val="32"/>
            <w:szCs w:val="32"/>
          </w:rPr>
          <w:t>art. 92, XIV</w:t>
        </w:r>
      </w:hyperlink>
      <w:r w:rsidRPr="00991CC4">
        <w:rPr>
          <w:sz w:val="32"/>
          <w:szCs w:val="32"/>
        </w:rPr>
        <w:t>)</w:t>
      </w:r>
    </w:p>
    <w:p w14:paraId="268C265C" w14:textId="77777777" w:rsidR="00BD1CC9" w:rsidRPr="0097012A" w:rsidRDefault="00BD1CC9" w:rsidP="00BD1CC9">
      <w:pPr>
        <w:pStyle w:val="Nivel2"/>
        <w:numPr>
          <w:ilvl w:val="1"/>
          <w:numId w:val="10"/>
        </w:numPr>
        <w:suppressAutoHyphens w:val="0"/>
        <w:ind w:left="0" w:firstLine="0"/>
      </w:pPr>
      <w:r w:rsidRPr="0097012A">
        <w:t xml:space="preserve">Comete infração administrativa, nos termos da </w:t>
      </w:r>
      <w:r w:rsidRPr="00F50936">
        <w:t>Lei nº 14.133, de 2021</w:t>
      </w:r>
      <w:r w:rsidRPr="0097012A">
        <w:t>, o contratado que:</w:t>
      </w:r>
    </w:p>
    <w:p w14:paraId="69A86C8A"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parcial do contrato;</w:t>
      </w:r>
    </w:p>
    <w:p w14:paraId="7D58D128"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parcial do contrato que cause grave dano à Administração ou ao funcionamento dos serviços públicos ou ao interesse coletivo;</w:t>
      </w:r>
    </w:p>
    <w:p w14:paraId="535CE25E"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total do contrato;</w:t>
      </w:r>
    </w:p>
    <w:p w14:paraId="2D650D49"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Ensejar o retardamento da execução ou da entrega do objeto da contratação sem motivo justificado;</w:t>
      </w:r>
    </w:p>
    <w:p w14:paraId="18BB7AE5"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Apresentar documentação falsa ou prestar declaração falsa durante a execução do contrato;</w:t>
      </w:r>
    </w:p>
    <w:p w14:paraId="6B6660B5"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Praticar ato fraudulento na execução do contrato;</w:t>
      </w:r>
    </w:p>
    <w:p w14:paraId="5198DE76"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Comportar-se de modo inidôneo ou cometer fraude de qualquer natureza;</w:t>
      </w:r>
    </w:p>
    <w:p w14:paraId="709B457B"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 xml:space="preserve">Praticar ato lesivo previsto no </w:t>
      </w:r>
      <w:r w:rsidRPr="00F50936">
        <w:rPr>
          <w:rFonts w:eastAsia="Arial" w:cs="Arial"/>
          <w:szCs w:val="20"/>
        </w:rPr>
        <w:t>art. 5º da Lei nº 12.846, de 1º de agosto de 2013</w:t>
      </w:r>
      <w:r w:rsidRPr="0097012A">
        <w:rPr>
          <w:rFonts w:eastAsia="Arial" w:cs="Arial"/>
          <w:szCs w:val="20"/>
        </w:rPr>
        <w:t>.</w:t>
      </w:r>
    </w:p>
    <w:p w14:paraId="0FC5801D" w14:textId="77777777" w:rsidR="00BD1CC9" w:rsidRPr="0097012A" w:rsidRDefault="00BD1CC9" w:rsidP="00BD1CC9">
      <w:pPr>
        <w:pStyle w:val="Nivel2"/>
        <w:numPr>
          <w:ilvl w:val="1"/>
          <w:numId w:val="10"/>
        </w:numPr>
        <w:suppressAutoHyphens w:val="0"/>
        <w:ind w:left="0" w:firstLine="0"/>
      </w:pPr>
      <w:r w:rsidRPr="0097012A">
        <w:t xml:space="preserve">Serão </w:t>
      </w:r>
      <w:r w:rsidRPr="0056033B">
        <w:t>aplicadas</w:t>
      </w:r>
      <w:r w:rsidRPr="0097012A">
        <w:t xml:space="preserve"> ao contratado que incorrer nas infrações acima descritas as seguintes sanções:</w:t>
      </w:r>
    </w:p>
    <w:p w14:paraId="26D098E7"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Advertência</w:t>
      </w:r>
      <w:r w:rsidRPr="0097012A">
        <w:rPr>
          <w:rFonts w:eastAsia="Arial" w:cs="Arial"/>
          <w:szCs w:val="20"/>
        </w:rPr>
        <w:t>, quando o contratado der causa à inexecução parcial do contrato, sempre que não se justificar a imposição de penalidade mais grave (</w:t>
      </w:r>
      <w:r w:rsidRPr="00F50936">
        <w:rPr>
          <w:rFonts w:eastAsia="Arial" w:cs="Arial"/>
          <w:szCs w:val="20"/>
        </w:rPr>
        <w:t xml:space="preserve">art. 156, §2º, da </w:t>
      </w:r>
      <w:bookmarkStart w:id="13" w:name="_Hlk114504069"/>
      <w:r w:rsidRPr="00F50936">
        <w:rPr>
          <w:rFonts w:eastAsia="Arial" w:cs="Arial"/>
          <w:szCs w:val="20"/>
        </w:rPr>
        <w:t>Lei nº 14.133, de 2021</w:t>
      </w:r>
      <w:bookmarkEnd w:id="13"/>
      <w:r w:rsidRPr="0097012A">
        <w:rPr>
          <w:rFonts w:eastAsia="Arial" w:cs="Arial"/>
          <w:szCs w:val="20"/>
        </w:rPr>
        <w:t>);</w:t>
      </w:r>
    </w:p>
    <w:p w14:paraId="2B868A85"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Impedimento de licitar e contratar</w:t>
      </w:r>
      <w:r w:rsidRPr="0097012A">
        <w:rPr>
          <w:rFonts w:eastAsia="Arial" w:cs="Arial"/>
          <w:szCs w:val="20"/>
        </w:rPr>
        <w:t>, quando praticadas as condutas descritas nas alíneas “b”, “c” e “d” do subitem acima deste Contrato, sempre que não se justificar a imposição de penalidade mais grave (</w:t>
      </w:r>
      <w:r w:rsidRPr="00F50936">
        <w:rPr>
          <w:rFonts w:eastAsia="Arial" w:cs="Arial"/>
          <w:szCs w:val="20"/>
        </w:rPr>
        <w:t>art. 156, § 4º, da Lei nº 14.133, de 2021</w:t>
      </w:r>
      <w:r w:rsidRPr="0097012A">
        <w:rPr>
          <w:rFonts w:eastAsia="Arial" w:cs="Arial"/>
          <w:szCs w:val="20"/>
        </w:rPr>
        <w:t>);</w:t>
      </w:r>
    </w:p>
    <w:p w14:paraId="637CD76C"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Declaração de inidoneidade para licitar e contratar</w:t>
      </w:r>
      <w:r w:rsidRPr="0097012A">
        <w:rPr>
          <w:rFonts w:eastAsia="Arial" w:cs="Arial"/>
          <w:szCs w:val="20"/>
        </w:rPr>
        <w:t>, quando praticadas as condutas descritas nas alíneas “e”, “f”, “g” e “h” do subitem acima deste Contrato, bem como nas alíneas “b”, “c” e “d”, que justifiquem a imposição de penalidade mais grave (</w:t>
      </w:r>
      <w:r w:rsidRPr="00F50936">
        <w:rPr>
          <w:rFonts w:eastAsia="Arial" w:cs="Arial"/>
          <w:szCs w:val="20"/>
        </w:rPr>
        <w:t>art. 156, §5º, da Lei nº 14.133, de 2021</w:t>
      </w:r>
      <w:r w:rsidRPr="0097012A">
        <w:rPr>
          <w:rFonts w:eastAsia="Arial" w:cs="Arial"/>
          <w:szCs w:val="20"/>
        </w:rPr>
        <w:t>).</w:t>
      </w:r>
    </w:p>
    <w:p w14:paraId="47613289"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Multa:</w:t>
      </w:r>
    </w:p>
    <w:p w14:paraId="76DC859C" w14:textId="77777777" w:rsidR="00BD1CC9" w:rsidRPr="0097012A" w:rsidRDefault="00BD1CC9" w:rsidP="00BD1CC9">
      <w:pPr>
        <w:numPr>
          <w:ilvl w:val="3"/>
          <w:numId w:val="18"/>
        </w:numPr>
        <w:spacing w:before="120" w:after="120" w:line="276" w:lineRule="auto"/>
        <w:ind w:left="567" w:firstLine="0"/>
        <w:contextualSpacing/>
        <w:jc w:val="both"/>
        <w:rPr>
          <w:rFonts w:eastAsia="Arial" w:cs="Arial"/>
          <w:szCs w:val="20"/>
        </w:rPr>
      </w:pPr>
      <w:r w:rsidRPr="0097012A">
        <w:rPr>
          <w:rFonts w:eastAsia="Arial" w:cs="Arial"/>
          <w:szCs w:val="20"/>
        </w:rPr>
        <w:t>Moratória de</w:t>
      </w:r>
      <w:proofErr w:type="gramStart"/>
      <w:r w:rsidRPr="0097012A">
        <w:rPr>
          <w:rFonts w:eastAsia="Arial" w:cs="Arial"/>
          <w:szCs w:val="20"/>
        </w:rPr>
        <w:t xml:space="preserve"> </w:t>
      </w:r>
      <w:r w:rsidRPr="0097012A">
        <w:rPr>
          <w:rFonts w:eastAsia="Arial" w:cs="Arial"/>
          <w:color w:val="FF0000"/>
          <w:szCs w:val="20"/>
        </w:rPr>
        <w:t>....</w:t>
      </w:r>
      <w:proofErr w:type="gramEnd"/>
      <w:r w:rsidRPr="0097012A">
        <w:rPr>
          <w:rFonts w:eastAsia="Arial" w:cs="Arial"/>
          <w:color w:val="FF0000"/>
          <w:szCs w:val="20"/>
        </w:rPr>
        <w:t>.</w:t>
      </w:r>
      <w:r w:rsidRPr="0097012A">
        <w:rPr>
          <w:rFonts w:eastAsia="Arial" w:cs="Arial"/>
          <w:szCs w:val="20"/>
        </w:rPr>
        <w:t>% (</w:t>
      </w:r>
      <w:r w:rsidRPr="0097012A">
        <w:rPr>
          <w:rFonts w:eastAsia="Arial" w:cs="Arial"/>
          <w:color w:val="FF0000"/>
          <w:szCs w:val="20"/>
        </w:rPr>
        <w:t>.....</w:t>
      </w:r>
      <w:r w:rsidRPr="0097012A">
        <w:rPr>
          <w:rFonts w:eastAsia="Arial" w:cs="Arial"/>
          <w:szCs w:val="20"/>
        </w:rPr>
        <w:t xml:space="preserve"> </w:t>
      </w:r>
      <w:proofErr w:type="gramStart"/>
      <w:r w:rsidRPr="0097012A">
        <w:rPr>
          <w:rFonts w:eastAsia="Arial" w:cs="Arial"/>
          <w:szCs w:val="20"/>
        </w:rPr>
        <w:t>por</w:t>
      </w:r>
      <w:proofErr w:type="gramEnd"/>
      <w:r w:rsidRPr="0097012A">
        <w:rPr>
          <w:rFonts w:eastAsia="Arial" w:cs="Arial"/>
          <w:szCs w:val="20"/>
        </w:rPr>
        <w:t xml:space="preserve"> cento) por dia de atraso injustificado sobre o valor da parcela inadimplida, até o limite de </w:t>
      </w:r>
      <w:r w:rsidRPr="0097012A">
        <w:rPr>
          <w:rFonts w:eastAsia="Arial" w:cs="Arial"/>
          <w:color w:val="FF0000"/>
          <w:szCs w:val="20"/>
        </w:rPr>
        <w:t>...... (.......)</w:t>
      </w:r>
      <w:r w:rsidRPr="0097012A">
        <w:rPr>
          <w:rFonts w:eastAsia="Arial" w:cs="Arial"/>
          <w:szCs w:val="20"/>
        </w:rPr>
        <w:t xml:space="preserve"> </w:t>
      </w:r>
      <w:proofErr w:type="gramStart"/>
      <w:r w:rsidRPr="0097012A">
        <w:rPr>
          <w:rFonts w:eastAsia="Arial" w:cs="Arial"/>
          <w:szCs w:val="20"/>
        </w:rPr>
        <w:t>dias</w:t>
      </w:r>
      <w:proofErr w:type="gramEnd"/>
      <w:r w:rsidRPr="0097012A">
        <w:rPr>
          <w:rFonts w:eastAsia="Arial" w:cs="Arial"/>
          <w:szCs w:val="20"/>
        </w:rPr>
        <w:t>;</w:t>
      </w:r>
    </w:p>
    <w:p w14:paraId="04FEBBB2" w14:textId="77777777" w:rsidR="00BD1CC9" w:rsidRPr="0097012A" w:rsidRDefault="00BD1CC9" w:rsidP="00BD1CC9">
      <w:pPr>
        <w:pStyle w:val="Nivel2"/>
        <w:numPr>
          <w:ilvl w:val="1"/>
          <w:numId w:val="10"/>
        </w:numPr>
        <w:suppressAutoHyphens w:val="0"/>
        <w:ind w:left="0" w:firstLine="0"/>
      </w:pPr>
      <w:r w:rsidRPr="0097012A">
        <w:t xml:space="preserve">A </w:t>
      </w:r>
      <w:r w:rsidRPr="0056033B">
        <w:t>aplicação</w:t>
      </w:r>
      <w:r w:rsidRPr="0097012A">
        <w:t xml:space="preserve"> das sanções previstas neste Contrato não exclui, em hipótese alguma, a obrigação de reparação integral do dano causado ao Contratante (</w:t>
      </w:r>
      <w:r w:rsidRPr="00F50936">
        <w:t>art. 156, §9º, da Lei nº 14.133, de 2021</w:t>
      </w:r>
      <w:r w:rsidRPr="0097012A">
        <w:t>)</w:t>
      </w:r>
    </w:p>
    <w:p w14:paraId="3B733F41" w14:textId="77777777" w:rsidR="00BD1CC9" w:rsidRPr="0097012A" w:rsidRDefault="00BD1CC9" w:rsidP="00BD1CC9">
      <w:pPr>
        <w:pStyle w:val="Nivel2"/>
        <w:numPr>
          <w:ilvl w:val="1"/>
          <w:numId w:val="10"/>
        </w:numPr>
        <w:suppressAutoHyphens w:val="0"/>
        <w:ind w:left="0" w:firstLine="0"/>
      </w:pPr>
      <w:r w:rsidRPr="0097012A">
        <w:t xml:space="preserve">Todas as </w:t>
      </w:r>
      <w:r w:rsidRPr="0056033B">
        <w:t>sanções</w:t>
      </w:r>
      <w:r w:rsidRPr="0097012A">
        <w:t xml:space="preserve"> previstas neste Contrato poderão ser aplicadas cumulativamente com a multa (</w:t>
      </w:r>
      <w:r w:rsidRPr="00F50936">
        <w:t>art. 156, §7º, da Lei nº 14.133, de 2021</w:t>
      </w:r>
      <w:r w:rsidRPr="0097012A">
        <w:t>).</w:t>
      </w:r>
    </w:p>
    <w:p w14:paraId="4F4E852B" w14:textId="77777777" w:rsidR="00BD1CC9" w:rsidRPr="0097012A" w:rsidRDefault="00BD1CC9" w:rsidP="00BD1CC9">
      <w:pPr>
        <w:pStyle w:val="Nivel3"/>
        <w:numPr>
          <w:ilvl w:val="2"/>
          <w:numId w:val="10"/>
        </w:numPr>
        <w:suppressAutoHyphens w:val="0"/>
        <w:ind w:left="284" w:firstLine="0"/>
      </w:pPr>
      <w:r w:rsidRPr="0097012A">
        <w:t xml:space="preserve">Antes da </w:t>
      </w:r>
      <w:r w:rsidRPr="0056033B">
        <w:t>aplicação</w:t>
      </w:r>
      <w:r w:rsidRPr="0097012A">
        <w:t xml:space="preserve"> da multa será facultada a defesa do interessado no prazo de 15 (quinze) dias úteis, contado da data de sua intimação (</w:t>
      </w:r>
      <w:r w:rsidRPr="00F50936">
        <w:t>art. 157, da Lei nº 14.133, de 2021</w:t>
      </w:r>
      <w:r w:rsidRPr="0097012A">
        <w:t>)</w:t>
      </w:r>
    </w:p>
    <w:p w14:paraId="12579352" w14:textId="77777777" w:rsidR="00BD1CC9" w:rsidRPr="0097012A" w:rsidRDefault="00BD1CC9" w:rsidP="00BD1CC9">
      <w:pPr>
        <w:pStyle w:val="Nivel3"/>
        <w:numPr>
          <w:ilvl w:val="2"/>
          <w:numId w:val="10"/>
        </w:numPr>
        <w:suppressAutoHyphens w:val="0"/>
        <w:ind w:left="284" w:firstLine="0"/>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r w:rsidRPr="00F50936">
        <w:t>art. 156, §8º, da Lei nº 14.133, de 2021</w:t>
      </w:r>
      <w:r w:rsidRPr="0097012A">
        <w:t>).</w:t>
      </w:r>
    </w:p>
    <w:p w14:paraId="44BB7C51" w14:textId="77777777" w:rsidR="00BD1CC9" w:rsidRPr="0097012A" w:rsidRDefault="00BD1CC9" w:rsidP="00BD1CC9">
      <w:pPr>
        <w:pStyle w:val="Nivel3"/>
        <w:numPr>
          <w:ilvl w:val="2"/>
          <w:numId w:val="10"/>
        </w:numPr>
        <w:suppressAutoHyphens w:val="0"/>
        <w:ind w:left="284" w:firstLine="0"/>
      </w:pPr>
      <w:r w:rsidRPr="0056033B">
        <w:t>Previamente</w:t>
      </w:r>
      <w:r w:rsidRPr="0097012A">
        <w:t xml:space="preserv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14" w:name="_Hlk78351618"/>
      <w:bookmarkEnd w:id="14"/>
    </w:p>
    <w:p w14:paraId="679D0CDC" w14:textId="77777777" w:rsidR="00BD1CC9" w:rsidRPr="0097012A" w:rsidRDefault="00BD1CC9" w:rsidP="00BD1CC9">
      <w:pPr>
        <w:pStyle w:val="Nivel2"/>
        <w:numPr>
          <w:ilvl w:val="1"/>
          <w:numId w:val="10"/>
        </w:numPr>
        <w:suppressAutoHyphens w:val="0"/>
        <w:ind w:left="0" w:firstLine="0"/>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r w:rsidRPr="00F50936">
        <w:t>art. 158 da Lei nº 14.133, de 2021</w:t>
      </w:r>
      <w:r w:rsidRPr="0097012A">
        <w:t>, para as penalidades de impedimento de licitar e contratar e de declaração de inidoneidade para licitar ou contratar.</w:t>
      </w:r>
    </w:p>
    <w:p w14:paraId="0F03412C" w14:textId="77777777" w:rsidR="00BD1CC9" w:rsidRPr="0097012A" w:rsidRDefault="00BD1CC9" w:rsidP="00BD1CC9">
      <w:pPr>
        <w:pStyle w:val="Nivel2"/>
        <w:numPr>
          <w:ilvl w:val="1"/>
          <w:numId w:val="10"/>
        </w:numPr>
        <w:suppressAutoHyphens w:val="0"/>
        <w:ind w:left="0" w:firstLine="0"/>
      </w:pPr>
      <w:r w:rsidRPr="0097012A">
        <w:t>Na aplicação das sanções serão considerados (</w:t>
      </w:r>
      <w:r w:rsidRPr="00F50936">
        <w:t>art. 156, §1º, da Lei nº 14.133, de 2021</w:t>
      </w:r>
      <w:r w:rsidRPr="0097012A">
        <w:t>):</w:t>
      </w:r>
    </w:p>
    <w:p w14:paraId="0AE7E205"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 natureza e a gravidade da infração cometida;</w:t>
      </w:r>
    </w:p>
    <w:p w14:paraId="7CD693A8"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As peculiaridades do caso concreto;</w:t>
      </w:r>
    </w:p>
    <w:p w14:paraId="4EEB9CED"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As circunstâncias agravantes ou atenuantes;</w:t>
      </w:r>
    </w:p>
    <w:p w14:paraId="3FF0048B"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Os danos que dela provierem para o Contratante;</w:t>
      </w:r>
    </w:p>
    <w:p w14:paraId="75EB172B"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 implantação ou o aperfeiçoamento de programa de integridade, conforme normas e orientações dos órgãos de controle.</w:t>
      </w:r>
    </w:p>
    <w:p w14:paraId="56E4C22F" w14:textId="77777777" w:rsidR="00BD1CC9" w:rsidRPr="0097012A" w:rsidRDefault="00BD1CC9" w:rsidP="00BD1CC9">
      <w:pPr>
        <w:pStyle w:val="Nivel2"/>
        <w:numPr>
          <w:ilvl w:val="1"/>
          <w:numId w:val="10"/>
        </w:numPr>
        <w:suppressAutoHyphens w:val="0"/>
        <w:ind w:left="0" w:firstLine="0"/>
      </w:pPr>
      <w:r w:rsidRPr="0097012A">
        <w:t xml:space="preserve">Os atos </w:t>
      </w:r>
      <w:r w:rsidRPr="0056033B">
        <w:t>previstos</w:t>
      </w:r>
      <w:r w:rsidRPr="0097012A">
        <w:t xml:space="preserve"> como infrações administrativas na </w:t>
      </w:r>
      <w:r w:rsidRPr="00F50936">
        <w:t>Lei nº 14.133, de 2021</w:t>
      </w:r>
      <w:r w:rsidRPr="0097012A">
        <w:t xml:space="preserve">, ou em outras leis de licitações e contratos da Administração Pública que também sejam tipificados como atos lesivos </w:t>
      </w:r>
      <w:r w:rsidRPr="00F50936">
        <w:t>na Lei nº 12.846, de 2013</w:t>
      </w:r>
      <w:r w:rsidRPr="0097012A">
        <w:t xml:space="preserve">, serão apurados e julgados conjuntamente, nos mesmos autos, observados o rito procedimental e autoridade competente definidos na referida </w:t>
      </w:r>
      <w:r w:rsidRPr="00F50936">
        <w:t>Lei (art. 159</w:t>
      </w:r>
      <w:r w:rsidRPr="0097012A">
        <w:t>).</w:t>
      </w:r>
    </w:p>
    <w:p w14:paraId="20FA5EC4" w14:textId="77777777" w:rsidR="00BD1CC9" w:rsidRPr="0097012A" w:rsidRDefault="00BD1CC9" w:rsidP="00BD1CC9">
      <w:pPr>
        <w:pStyle w:val="Nivel2"/>
        <w:numPr>
          <w:ilvl w:val="1"/>
          <w:numId w:val="10"/>
        </w:numPr>
        <w:suppressAutoHyphens w:val="0"/>
        <w:ind w:left="0" w:firstLine="0"/>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F50936">
        <w:t>art. 160, da Lei nº 14.133, de 2021</w:t>
      </w:r>
      <w:r w:rsidRPr="0097012A">
        <w:t>)</w:t>
      </w:r>
    </w:p>
    <w:p w14:paraId="401248F0" w14:textId="77777777" w:rsidR="00BD1CC9" w:rsidRPr="0097012A" w:rsidRDefault="00BD1CC9" w:rsidP="00BD1CC9">
      <w:pPr>
        <w:pStyle w:val="Nivel2"/>
        <w:numPr>
          <w:ilvl w:val="1"/>
          <w:numId w:val="10"/>
        </w:numPr>
        <w:suppressAutoHyphens w:val="0"/>
        <w:ind w:left="0" w:firstLine="0"/>
        <w:rPr>
          <w:i/>
          <w:iCs/>
        </w:rPr>
      </w:pPr>
      <w:r w:rsidRPr="0097012A">
        <w:t xml:space="preserve"> O </w:t>
      </w:r>
      <w:r w:rsidRPr="0056033B">
        <w:t>Contratante</w:t>
      </w:r>
      <w:r w:rsidRPr="0097012A">
        <w:t xml:space="preserve"> deverá, no prazo </w:t>
      </w:r>
      <w:r w:rsidRPr="000F33A0">
        <w:t>máximo de</w:t>
      </w:r>
      <w:r>
        <w:t xml:space="preserve"> </w:t>
      </w:r>
      <w:r w:rsidRPr="0097012A">
        <w:t xml:space="preserve">15 (quinze) dias úteis, contado da data de aplicação da sanção, informar e manter atualizados os dados relativos às sanções por ela aplicadas, para fins de publicidade no </w:t>
      </w:r>
      <w:r w:rsidRPr="00F50936">
        <w:t>Cadastro Nacional de Empresas Inidôneas e Suspensas (</w:t>
      </w:r>
      <w:proofErr w:type="spellStart"/>
      <w:r w:rsidRPr="00F50936">
        <w:t>Ceis</w:t>
      </w:r>
      <w:proofErr w:type="spellEnd"/>
      <w:r w:rsidRPr="00F50936">
        <w:t>)</w:t>
      </w:r>
      <w:r w:rsidRPr="0097012A">
        <w:t xml:space="preserve"> e no Cadastro Nacional de Empresas Punidas (</w:t>
      </w:r>
      <w:proofErr w:type="spellStart"/>
      <w:r w:rsidRPr="0097012A">
        <w:t>Cnep</w:t>
      </w:r>
      <w:proofErr w:type="spellEnd"/>
      <w:r w:rsidRPr="0097012A">
        <w:t>), instituídos no âmbito do Poder Executivo Federal. (</w:t>
      </w:r>
      <w:r w:rsidRPr="00F50936">
        <w:t>Art. 161, da Lei nº 14.133, de 2021</w:t>
      </w:r>
      <w:r w:rsidRPr="0097012A">
        <w:t>)</w:t>
      </w:r>
    </w:p>
    <w:p w14:paraId="188500D2" w14:textId="77777777" w:rsidR="00BD1CC9" w:rsidRPr="0097012A" w:rsidRDefault="00BD1CC9" w:rsidP="00BD1CC9">
      <w:pPr>
        <w:pStyle w:val="Nivel2"/>
        <w:numPr>
          <w:ilvl w:val="1"/>
          <w:numId w:val="10"/>
        </w:numPr>
        <w:suppressAutoHyphens w:val="0"/>
        <w:ind w:left="0" w:firstLine="0"/>
        <w:rPr>
          <w:i/>
          <w:iCs/>
        </w:rPr>
      </w:pPr>
      <w:r w:rsidRPr="0097012A">
        <w:t xml:space="preserve">As sanções de impedimento de licitar e contratar e declaração de inidoneidade para licitar ou contratar são passíveis de reabilitação na forma do </w:t>
      </w:r>
      <w:r w:rsidRPr="00F50936">
        <w:t>art. 163 da Lei nº 14.133/21.</w:t>
      </w:r>
    </w:p>
    <w:p w14:paraId="417D45C4" w14:textId="77777777" w:rsidR="00BD1CC9" w:rsidRPr="0097012A" w:rsidRDefault="00BD1CC9" w:rsidP="00BD1CC9">
      <w:pPr>
        <w:pStyle w:val="Nivel2"/>
        <w:numPr>
          <w:ilvl w:val="1"/>
          <w:numId w:val="10"/>
        </w:numPr>
        <w:suppressAutoHyphens w:val="0"/>
        <w:ind w:left="0" w:firstLine="0"/>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F50936">
        <w:t>Instrução Normativa SEGES/ME nº 26, de 13 de abril de 2022</w:t>
      </w:r>
      <w:r w:rsidRPr="0097012A">
        <w:t xml:space="preserve">. </w:t>
      </w:r>
    </w:p>
    <w:p w14:paraId="7DEA42FF"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TERCEIRA – DA EXTINÇÃO CONTRATUAL (</w:t>
      </w:r>
      <w:hyperlink r:id="rId37" w:anchor="art92" w:history="1">
        <w:r w:rsidRPr="00991CC4">
          <w:rPr>
            <w:sz w:val="32"/>
            <w:szCs w:val="32"/>
          </w:rPr>
          <w:t>art. 92, XIX</w:t>
        </w:r>
      </w:hyperlink>
      <w:r w:rsidRPr="00991CC4">
        <w:rPr>
          <w:sz w:val="32"/>
          <w:szCs w:val="32"/>
        </w:rPr>
        <w:t>)</w:t>
      </w:r>
    </w:p>
    <w:p w14:paraId="1F1925D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contrato será extinto quando vencido o prazo nele estipulado, independentemente de terem sido cumpridas ou não as obrigações de ambas as partes contraentes.</w:t>
      </w:r>
    </w:p>
    <w:p w14:paraId="22CCECCA"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contrato poderá ser extinto antes do prazo nele fixado, sem ônus para o contratante, quando esta não dispuser de créditos orçamentários para sua continuidade ou quando entender que o contrato não mais lhe oferece vantagem.</w:t>
      </w:r>
    </w:p>
    <w:p w14:paraId="2AA4D2C2"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extinção nesta hipótese ocorrerá na próxima data de aniversário do contrato, desde que haja a notificação do contratado pelo contratante nesse sentido com pelo menos 2 (dois) meses de antecedência desse dia.</w:t>
      </w:r>
    </w:p>
    <w:p w14:paraId="103619FF"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a notificação da não-continuidade do contrato de que trata este subitem ocorra com menos de 2 (dois) meses da data de aniversário, a extinção contratual ocorrerá após 2 (dois) meses da data da comunicação.</w:t>
      </w:r>
    </w:p>
    <w:p w14:paraId="069003FD" w14:textId="77777777" w:rsidR="00BD1CC9" w:rsidRPr="0097012A" w:rsidRDefault="00BD1CC9" w:rsidP="00BD1CC9">
      <w:pPr>
        <w:pStyle w:val="Nivel2"/>
        <w:numPr>
          <w:ilvl w:val="1"/>
          <w:numId w:val="10"/>
        </w:numPr>
        <w:suppressAutoHyphens w:val="0"/>
        <w:ind w:left="0" w:firstLine="0"/>
      </w:pPr>
      <w:r w:rsidRPr="0097012A">
        <w:t xml:space="preserve">O contrato </w:t>
      </w:r>
      <w:r w:rsidRPr="00F50936">
        <w:t>poderá</w:t>
      </w:r>
      <w:r w:rsidRPr="0097012A">
        <w:t xml:space="preserve"> ser </w:t>
      </w:r>
      <w:r w:rsidRPr="00CE025D">
        <w:t>extinto</w:t>
      </w:r>
      <w:r w:rsidRPr="0097012A">
        <w:t xml:space="preserve"> antes de cumpridas as obrigações nele estipuladas, ou antes do prazo nele fixado, por algum dos motivos previstos no </w:t>
      </w:r>
      <w:r w:rsidRPr="00F50936">
        <w:t>artigo 137 da Lei nº 14.133/21</w:t>
      </w:r>
      <w:r w:rsidRPr="0097012A">
        <w:t xml:space="preserve">, bem como amigavelmente, </w:t>
      </w:r>
      <w:r w:rsidRPr="00F50936">
        <w:t>assegurados o contraditório e a ampla defesa</w:t>
      </w:r>
      <w:r w:rsidRPr="0097012A">
        <w:t>.</w:t>
      </w:r>
    </w:p>
    <w:p w14:paraId="5DF5A4CD" w14:textId="77777777" w:rsidR="00BD1CC9" w:rsidRPr="0097012A" w:rsidRDefault="00BD1CC9" w:rsidP="00BD1CC9">
      <w:pPr>
        <w:pStyle w:val="Nivel3"/>
        <w:numPr>
          <w:ilvl w:val="2"/>
          <w:numId w:val="10"/>
        </w:numPr>
        <w:suppressAutoHyphens w:val="0"/>
        <w:ind w:left="284" w:firstLine="0"/>
      </w:pPr>
      <w:r w:rsidRPr="0097012A">
        <w:t xml:space="preserve">Nesta hipótese, aplicam-se também os </w:t>
      </w:r>
      <w:hyperlink r:id="rId38" w:anchor="art138" w:history="1">
        <w:r w:rsidRPr="00F50936">
          <w:t>artigos 138 e 139</w:t>
        </w:r>
      </w:hyperlink>
      <w:r w:rsidRPr="0097012A">
        <w:t xml:space="preserve"> da mesma Lei.</w:t>
      </w:r>
    </w:p>
    <w:p w14:paraId="33C0268A" w14:textId="77777777" w:rsidR="00BD1CC9" w:rsidRPr="0097012A" w:rsidRDefault="00BD1CC9" w:rsidP="00BD1CC9">
      <w:pPr>
        <w:pStyle w:val="Nivel3"/>
        <w:numPr>
          <w:ilvl w:val="2"/>
          <w:numId w:val="10"/>
        </w:numPr>
        <w:suppressAutoHyphens w:val="0"/>
        <w:ind w:left="284" w:firstLine="0"/>
      </w:pPr>
      <w:r w:rsidRPr="0097012A">
        <w:t xml:space="preserve">A </w:t>
      </w:r>
      <w:r w:rsidRPr="00CE025D">
        <w:t>alteração</w:t>
      </w:r>
      <w:r w:rsidRPr="0097012A">
        <w:t xml:space="preserve"> social ou a modificação da finalidade ou da estrutura da empresa não ensejará a </w:t>
      </w:r>
      <w:r w:rsidRPr="00F50936">
        <w:t>extinção</w:t>
      </w:r>
      <w:r w:rsidRPr="0097012A">
        <w:t xml:space="preserve"> se não restringir sua capacidade de concluir o contrato.</w:t>
      </w:r>
    </w:p>
    <w:p w14:paraId="6D933C58" w14:textId="77777777" w:rsidR="00BD1CC9" w:rsidRPr="00F50936" w:rsidRDefault="00BD1CC9" w:rsidP="00BD1CC9">
      <w:pPr>
        <w:pStyle w:val="Nivel4"/>
        <w:numPr>
          <w:ilvl w:val="3"/>
          <w:numId w:val="10"/>
        </w:numPr>
        <w:suppressAutoHyphens w:val="0"/>
        <w:ind w:left="567" w:firstLine="0"/>
        <w:rPr>
          <w:color w:val="000000"/>
        </w:rPr>
      </w:pPr>
      <w:r w:rsidRPr="00F50936">
        <w:rPr>
          <w:color w:val="000000"/>
        </w:rPr>
        <w:t>Se a operação implicar mudança da pessoa jurídica contratada, deverá ser formalizado termo aditivo para alteração subjetiva.</w:t>
      </w:r>
    </w:p>
    <w:p w14:paraId="447EEF5C" w14:textId="77777777" w:rsidR="00BD1CC9" w:rsidRPr="0097012A" w:rsidRDefault="00BD1CC9" w:rsidP="00BD1CC9">
      <w:pPr>
        <w:pStyle w:val="Nivel2"/>
        <w:numPr>
          <w:ilvl w:val="1"/>
          <w:numId w:val="10"/>
        </w:numPr>
        <w:suppressAutoHyphens w:val="0"/>
        <w:ind w:left="0" w:firstLine="0"/>
      </w:pPr>
      <w:r w:rsidRPr="0097012A">
        <w:t xml:space="preserve">O </w:t>
      </w:r>
      <w:r w:rsidRPr="00CE025D">
        <w:t>termo</w:t>
      </w:r>
      <w:r w:rsidRPr="0097012A">
        <w:t xml:space="preserve"> de </w:t>
      </w:r>
      <w:r w:rsidRPr="00F50936">
        <w:t>extinção</w:t>
      </w:r>
      <w:r w:rsidRPr="0097012A">
        <w:t>, sempre que possível, será precedido:</w:t>
      </w:r>
    </w:p>
    <w:p w14:paraId="54B16BC5" w14:textId="77777777" w:rsidR="00BD1CC9" w:rsidRPr="00CE025D" w:rsidRDefault="00BD1CC9" w:rsidP="00BD1CC9">
      <w:pPr>
        <w:pStyle w:val="Nivel3"/>
        <w:numPr>
          <w:ilvl w:val="2"/>
          <w:numId w:val="10"/>
        </w:numPr>
        <w:suppressAutoHyphens w:val="0"/>
        <w:ind w:left="284" w:firstLine="0"/>
      </w:pPr>
      <w:r w:rsidRPr="00CE025D">
        <w:t>Balanço dos eventos contratuais já cumpridos ou parcialmente cumpridos;</w:t>
      </w:r>
    </w:p>
    <w:p w14:paraId="35804C1E" w14:textId="77777777" w:rsidR="00BD1CC9" w:rsidRPr="00CE025D" w:rsidRDefault="00BD1CC9" w:rsidP="00BD1CC9">
      <w:pPr>
        <w:pStyle w:val="Nivel3"/>
        <w:numPr>
          <w:ilvl w:val="2"/>
          <w:numId w:val="10"/>
        </w:numPr>
        <w:suppressAutoHyphens w:val="0"/>
        <w:ind w:left="284" w:firstLine="0"/>
      </w:pPr>
      <w:r w:rsidRPr="00CE025D">
        <w:t>Relação dos pagamentos já efetuados e ainda devidos;</w:t>
      </w:r>
    </w:p>
    <w:p w14:paraId="15F4F5CA" w14:textId="77777777" w:rsidR="00BD1CC9" w:rsidRPr="00CE025D" w:rsidRDefault="00BD1CC9" w:rsidP="00BD1CC9">
      <w:pPr>
        <w:pStyle w:val="Nivel3"/>
        <w:numPr>
          <w:ilvl w:val="2"/>
          <w:numId w:val="10"/>
        </w:numPr>
        <w:suppressAutoHyphens w:val="0"/>
        <w:ind w:left="284" w:firstLine="0"/>
      </w:pPr>
      <w:r w:rsidRPr="00CE025D">
        <w:t>Indenizações e multas.</w:t>
      </w:r>
    </w:p>
    <w:p w14:paraId="71860685" w14:textId="77777777" w:rsidR="00BD1CC9" w:rsidRDefault="00BD1CC9" w:rsidP="00BD1CC9">
      <w:pPr>
        <w:pStyle w:val="Nivel2"/>
        <w:numPr>
          <w:ilvl w:val="1"/>
          <w:numId w:val="10"/>
        </w:numPr>
        <w:suppressAutoHyphens w:val="0"/>
        <w:ind w:left="0" w:firstLine="0"/>
      </w:pPr>
      <w:r>
        <w:t>A extinção do contrato não configura óbice para o reconhecimento do desequilíbrio econômico-financeiro, hipótese em que será concedida indenização por meio de termo indenizatório (</w:t>
      </w:r>
      <w:hyperlink r:id="rId39" w:anchor="art131">
        <w:r w:rsidRPr="00F50936">
          <w:t>art. 131, caput, da Lei n.º 14.133, de 2021).</w:t>
        </w:r>
      </w:hyperlink>
      <w:r>
        <w:t xml:space="preserve"> </w:t>
      </w:r>
    </w:p>
    <w:p w14:paraId="3DB508BD" w14:textId="77777777" w:rsidR="00BD1CC9" w:rsidRPr="0097012A" w:rsidRDefault="00BD1CC9" w:rsidP="00BD1CC9">
      <w:pPr>
        <w:pStyle w:val="Nivel2"/>
        <w:numPr>
          <w:ilvl w:val="1"/>
          <w:numId w:val="10"/>
        </w:numPr>
        <w:suppressAutoHyphens w:val="0"/>
        <w:ind w:left="0" w:firstLine="0"/>
      </w:pPr>
      <w:r w:rsidRPr="00F50936">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F50936">
        <w:t>n.º</w:t>
      </w:r>
      <w:proofErr w:type="gramEnd"/>
      <w:r w:rsidRPr="00F50936">
        <w:t xml:space="preserve"> 14.133, de 2021</w:t>
      </w:r>
      <w:r w:rsidRPr="004727A4">
        <w:t>).</w:t>
      </w:r>
    </w:p>
    <w:p w14:paraId="651D0E34"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QUARTA – DOTAÇÃO ORÇAMENTÁRIA (</w:t>
      </w:r>
      <w:hyperlink r:id="rId40" w:anchor="art92" w:history="1">
        <w:r w:rsidRPr="00991CC4">
          <w:rPr>
            <w:sz w:val="32"/>
            <w:szCs w:val="32"/>
          </w:rPr>
          <w:t>art. 92, VIII</w:t>
        </w:r>
      </w:hyperlink>
      <w:r w:rsidRPr="00991CC4">
        <w:rPr>
          <w:sz w:val="32"/>
          <w:szCs w:val="32"/>
        </w:rPr>
        <w:t>)</w:t>
      </w:r>
    </w:p>
    <w:p w14:paraId="26B6CF09" w14:textId="77777777" w:rsidR="00BD1CC9" w:rsidRPr="00647C17" w:rsidRDefault="00BD1CC9" w:rsidP="00BD1CC9">
      <w:pPr>
        <w:pStyle w:val="Nivel2"/>
        <w:numPr>
          <w:ilvl w:val="1"/>
          <w:numId w:val="10"/>
        </w:numPr>
        <w:suppressAutoHyphens w:val="0"/>
        <w:ind w:left="0" w:firstLine="0"/>
      </w:pPr>
      <w:r w:rsidRPr="00647C17">
        <w:t xml:space="preserve">A dotação </w:t>
      </w:r>
      <w:r w:rsidRPr="00CE025D">
        <w:t>relativa</w:t>
      </w:r>
      <w:r w:rsidRPr="00647C17">
        <w:t xml:space="preserve"> aos exercícios financeiros subsequentes será indicada após aprovação da Lei Orçamentária respectiva e liberação dos créditos correspondentes, mediante </w:t>
      </w:r>
      <w:proofErr w:type="spellStart"/>
      <w:r w:rsidRPr="00647C17">
        <w:t>apostilamento</w:t>
      </w:r>
      <w:proofErr w:type="spellEnd"/>
      <w:r w:rsidRPr="00647C17">
        <w:t>.</w:t>
      </w:r>
    </w:p>
    <w:p w14:paraId="4E31668F" w14:textId="77777777" w:rsidR="00BD1CC9" w:rsidRPr="0097012A"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color w:val="FFFFFF" w:themeColor="background1"/>
        </w:rPr>
      </w:pPr>
      <w:r w:rsidRPr="00991CC4">
        <w:rPr>
          <w:sz w:val="32"/>
          <w:szCs w:val="32"/>
        </w:rPr>
        <w:t>CLÁUSULA DÉCIMA QUINTA – DOS CASOS OMISSOS (</w:t>
      </w:r>
      <w:hyperlink r:id="rId41" w:anchor="art92" w:history="1">
        <w:r w:rsidRPr="00991CC4">
          <w:rPr>
            <w:sz w:val="32"/>
            <w:szCs w:val="32"/>
          </w:rPr>
          <w:t>art. 92, III</w:t>
        </w:r>
      </w:hyperlink>
      <w:r w:rsidRPr="00991CC4">
        <w:rPr>
          <w:sz w:val="32"/>
          <w:szCs w:val="32"/>
        </w:rPr>
        <w:t>)</w:t>
      </w:r>
    </w:p>
    <w:p w14:paraId="58385111" w14:textId="77777777" w:rsidR="00BD1CC9" w:rsidRPr="00647C17" w:rsidRDefault="00BD1CC9" w:rsidP="00BD1CC9">
      <w:pPr>
        <w:pStyle w:val="Nivel2"/>
        <w:numPr>
          <w:ilvl w:val="1"/>
          <w:numId w:val="10"/>
        </w:numPr>
        <w:suppressAutoHyphens w:val="0"/>
        <w:ind w:left="0" w:firstLine="0"/>
      </w:pPr>
      <w:r w:rsidRPr="00DC7E1B">
        <w:t xml:space="preserve">Os casos omissos serão decididos pelo contratante, segundo as disposições contidas na </w:t>
      </w:r>
      <w:hyperlink r:id="rId42" w:history="1">
        <w:r w:rsidRPr="0043593B">
          <w:t>Lei nº 14.133, de 2021</w:t>
        </w:r>
      </w:hyperlink>
      <w:r w:rsidRPr="00DC7E1B">
        <w:t xml:space="preserve">, e demais normas federais aplicáveis e, subsidiariamente, segundo as disposições contidas na </w:t>
      </w:r>
      <w:hyperlink r:id="rId43" w:history="1">
        <w:r w:rsidRPr="00E64D2E">
          <w:t>Lei nº 8.078, de 1990 – Código de Defesa do Consumidor</w:t>
        </w:r>
      </w:hyperlink>
      <w:r w:rsidRPr="00DC7E1B">
        <w:t xml:space="preserve"> – e normas e p</w:t>
      </w:r>
      <w:r w:rsidRPr="00647C17">
        <w:t>rincípios gerais dos contratos.</w:t>
      </w:r>
    </w:p>
    <w:p w14:paraId="038AE035"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SEXTA – ALTERAÇÕES</w:t>
      </w:r>
    </w:p>
    <w:p w14:paraId="01C7FB5E" w14:textId="77777777" w:rsidR="00BD1CC9" w:rsidRPr="0097012A" w:rsidRDefault="00BD1CC9" w:rsidP="00BD1CC9">
      <w:pPr>
        <w:pStyle w:val="Nivel2"/>
        <w:numPr>
          <w:ilvl w:val="1"/>
          <w:numId w:val="10"/>
        </w:numPr>
        <w:suppressAutoHyphens w:val="0"/>
        <w:ind w:left="0" w:firstLine="0"/>
      </w:pPr>
      <w:r w:rsidRPr="0097012A">
        <w:t xml:space="preserve">Eventuais </w:t>
      </w:r>
      <w:r w:rsidRPr="00CE025D">
        <w:t>alterações</w:t>
      </w:r>
      <w:r w:rsidRPr="0097012A">
        <w:t xml:space="preserve"> contratuais reger-se-ão pela disciplina dos </w:t>
      </w:r>
      <w:hyperlink r:id="rId44" w:anchor="art124" w:history="1">
        <w:proofErr w:type="spellStart"/>
        <w:r w:rsidRPr="00E64D2E">
          <w:t>arts</w:t>
        </w:r>
        <w:proofErr w:type="spellEnd"/>
        <w:r w:rsidRPr="00E64D2E">
          <w:t>. 124 e seguintes da Lei nº 14.133, de 2021</w:t>
        </w:r>
      </w:hyperlink>
      <w:r w:rsidRPr="0097012A">
        <w:t>.</w:t>
      </w:r>
    </w:p>
    <w:p w14:paraId="7002FBC5" w14:textId="77777777" w:rsidR="00BD1CC9" w:rsidRDefault="00BD1CC9" w:rsidP="00BD1CC9">
      <w:pPr>
        <w:pStyle w:val="Nivel2"/>
        <w:numPr>
          <w:ilvl w:val="1"/>
          <w:numId w:val="10"/>
        </w:numPr>
        <w:suppressAutoHyphens w:val="0"/>
        <w:ind w:left="0" w:firstLine="0"/>
      </w:pPr>
      <w:r w:rsidRPr="0097012A">
        <w:t xml:space="preserve">O </w:t>
      </w:r>
      <w:r w:rsidRPr="00CE025D">
        <w:t>contratado</w:t>
      </w:r>
      <w:r w:rsidRPr="0097012A">
        <w:t xml:space="preserve"> é obrigado a aceitar, nas mesmas condições contratuais, os acréscimos ou supressões que se fizerem necessários, até o limite de 25% (vinte e cinco por cento) do valor inicial atualizado do contrato.</w:t>
      </w:r>
    </w:p>
    <w:p w14:paraId="3D819E5E" w14:textId="77777777" w:rsidR="00BD1CC9" w:rsidRPr="00647C17" w:rsidRDefault="00BD1CC9" w:rsidP="00BD1CC9">
      <w:pPr>
        <w:pStyle w:val="Nivel2"/>
        <w:numPr>
          <w:ilvl w:val="1"/>
          <w:numId w:val="10"/>
        </w:numPr>
        <w:suppressAutoHyphens w:val="0"/>
        <w:ind w:left="0" w:firstLine="0"/>
        <w:rPr>
          <w:highlight w:val="yellow"/>
        </w:rPr>
      </w:pPr>
      <w:r w:rsidRPr="00E64D2E">
        <w:t>As alterações contratuais deverão ser promovidas mediante celebração de termo aditivo, submetido à prévia aprovação da consultoria jurídica do contratante, salvo nos casos de justificada necessidade de</w:t>
      </w:r>
      <w:r w:rsidRPr="00647C17">
        <w:rPr>
          <w:highlight w:val="yellow"/>
        </w:rPr>
        <w:t xml:space="preserve"> </w:t>
      </w:r>
      <w:r w:rsidRPr="00E64D2E">
        <w:t>antecipação de seus efeitos, hipótese em que a formalização do aditivo deverá ocorrer no prazo máximo de 1 (um) mês (art. 132 da Lei nº 14.133, de 2021).</w:t>
      </w:r>
    </w:p>
    <w:p w14:paraId="30A558FC" w14:textId="77777777" w:rsidR="00BD1CC9" w:rsidRPr="0097012A" w:rsidRDefault="00BD1CC9" w:rsidP="00BD1CC9">
      <w:pPr>
        <w:pStyle w:val="Nivel2"/>
        <w:numPr>
          <w:ilvl w:val="1"/>
          <w:numId w:val="10"/>
        </w:numPr>
        <w:suppressAutoHyphens w:val="0"/>
        <w:ind w:left="0" w:firstLine="0"/>
      </w:pPr>
      <w:r w:rsidRPr="0097012A">
        <w:t xml:space="preserve">Registros que não caracterizam alteração do contrato podem ser realizados por simples apostila, dispensada a celebração de termo aditivo, na forma do </w:t>
      </w:r>
      <w:hyperlink r:id="rId45" w:anchor="art136" w:history="1">
        <w:r w:rsidRPr="00E64D2E">
          <w:t>art. 136 da Lei nº 14.133, de 2021</w:t>
        </w:r>
      </w:hyperlink>
      <w:r w:rsidRPr="0097012A">
        <w:t>.</w:t>
      </w:r>
    </w:p>
    <w:p w14:paraId="52539768"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SÉTIMA – PUBLICAÇÃO</w:t>
      </w:r>
    </w:p>
    <w:p w14:paraId="6BE46524" w14:textId="77777777" w:rsidR="00BD1CC9" w:rsidRPr="0097012A" w:rsidRDefault="00BD1CC9" w:rsidP="00BD1CC9">
      <w:pPr>
        <w:pStyle w:val="Nivel2"/>
        <w:numPr>
          <w:ilvl w:val="1"/>
          <w:numId w:val="10"/>
        </w:numPr>
        <w:suppressAutoHyphens w:val="0"/>
        <w:ind w:left="0" w:firstLine="0"/>
      </w:pPr>
      <w:r w:rsidRPr="00CE025D">
        <w:t>Incumbirá</w:t>
      </w:r>
      <w:r w:rsidRPr="0097012A">
        <w:t xml:space="preserve"> ao contratante divulgar o presente instrumento no Portal Nacional de Contratações Públicas (PNCP), na forma prevista no </w:t>
      </w:r>
      <w:hyperlink r:id="rId46" w:anchor="art94" w:history="1">
        <w:r w:rsidRPr="00E64D2E">
          <w:t>art. 94 da Lei 14.133, de 2021</w:t>
        </w:r>
      </w:hyperlink>
      <w:r w:rsidRPr="0097012A">
        <w:t>, bem como no respectivo sítio oficial na Internet, em atenção ao</w:t>
      </w:r>
      <w:r w:rsidRPr="000F33A0">
        <w:t xml:space="preserve"> </w:t>
      </w:r>
      <w:r w:rsidRPr="00E64D2E">
        <w:t>art. 91, caput, da Lei n.º 14.133, de 2021</w:t>
      </w:r>
      <w:r w:rsidRPr="000F33A0">
        <w:t xml:space="preserve">, </w:t>
      </w:r>
    </w:p>
    <w:p w14:paraId="340919A7"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OITAVA– FORO (</w:t>
      </w:r>
      <w:hyperlink r:id="rId47" w:anchor="art92§1" w:history="1">
        <w:r w:rsidRPr="00991CC4">
          <w:rPr>
            <w:sz w:val="32"/>
            <w:szCs w:val="32"/>
          </w:rPr>
          <w:t>art. 92, §1º</w:t>
        </w:r>
      </w:hyperlink>
      <w:r w:rsidRPr="00991CC4">
        <w:rPr>
          <w:sz w:val="32"/>
          <w:szCs w:val="32"/>
        </w:rPr>
        <w:t>)</w:t>
      </w:r>
    </w:p>
    <w:p w14:paraId="5C29F402" w14:textId="77777777" w:rsidR="00BD1CC9" w:rsidRPr="0097012A" w:rsidRDefault="00BD1CC9" w:rsidP="00BD1CC9">
      <w:pPr>
        <w:pStyle w:val="Nivel2"/>
        <w:numPr>
          <w:ilvl w:val="1"/>
          <w:numId w:val="10"/>
        </w:numPr>
        <w:suppressAutoHyphens w:val="0"/>
        <w:ind w:left="0" w:firstLine="0"/>
      </w:pPr>
      <w:r w:rsidRPr="0097012A">
        <w:t xml:space="preserve">Fica eleito o Foro da </w:t>
      </w:r>
      <w:r>
        <w:t xml:space="preserve">XXXX </w:t>
      </w:r>
      <w:proofErr w:type="spellStart"/>
      <w:r w:rsidRPr="0097012A">
        <w:t>em</w:t>
      </w:r>
      <w:proofErr w:type="spellEnd"/>
      <w:r w:rsidRPr="0097012A">
        <w:t xml:space="preserve"> </w:t>
      </w:r>
      <w:r w:rsidRPr="00E64D2E">
        <w:t>......</w:t>
      </w:r>
      <w:r w:rsidRPr="0097012A">
        <w:t xml:space="preserve">, Seção Judiciária de </w:t>
      </w:r>
      <w:r w:rsidRPr="00E64D2E">
        <w:t>......</w:t>
      </w:r>
      <w:r w:rsidRPr="0097012A">
        <w:t xml:space="preserve"> para dirimir os litígios que decorrerem da execução deste Termo de Contrato que não puderem ser compostos pela conciliação, conforme </w:t>
      </w:r>
      <w:hyperlink r:id="rId48" w:anchor="art92§1" w:history="1">
        <w:r w:rsidRPr="00E64D2E">
          <w:t>art. 92, §1º, da Lei nº 14.133/21.</w:t>
        </w:r>
      </w:hyperlink>
    </w:p>
    <w:p w14:paraId="5082D07C" w14:textId="77777777" w:rsidR="00BD1CC9" w:rsidRPr="0097012A" w:rsidRDefault="00BD1CC9" w:rsidP="00BD1CC9">
      <w:pPr>
        <w:pStyle w:val="Nivel2"/>
        <w:numPr>
          <w:ilvl w:val="0"/>
          <w:numId w:val="0"/>
        </w:numPr>
        <w:spacing w:afterLines="120" w:after="288" w:line="312" w:lineRule="auto"/>
        <w:ind w:firstLine="709"/>
        <w:rPr>
          <w:i/>
          <w:iCs/>
          <w:color w:val="FF0000"/>
        </w:rPr>
      </w:pPr>
    </w:p>
    <w:p w14:paraId="45850422" w14:textId="77777777" w:rsidR="00BD1CC9" w:rsidRPr="0097012A" w:rsidRDefault="00BD1CC9" w:rsidP="00BD1CC9">
      <w:pPr>
        <w:spacing w:before="120" w:afterLines="120" w:after="288" w:line="312" w:lineRule="auto"/>
        <w:ind w:firstLine="709"/>
        <w:jc w:val="center"/>
        <w:rPr>
          <w:rFonts w:cs="Arial"/>
          <w:bCs/>
          <w:szCs w:val="20"/>
        </w:rPr>
      </w:pPr>
      <w:r w:rsidRPr="0097012A">
        <w:rPr>
          <w:rFonts w:cs="Arial"/>
          <w:bCs/>
          <w:szCs w:val="20"/>
        </w:rPr>
        <w:t>_________________________</w:t>
      </w:r>
    </w:p>
    <w:p w14:paraId="1AFC5316" w14:textId="77777777" w:rsidR="00BD1CC9" w:rsidRPr="0097012A" w:rsidRDefault="00BD1CC9" w:rsidP="00BD1CC9">
      <w:pPr>
        <w:spacing w:before="120" w:afterLines="120" w:after="288" w:line="312" w:lineRule="auto"/>
        <w:ind w:firstLine="709"/>
        <w:jc w:val="center"/>
        <w:rPr>
          <w:rFonts w:cs="Arial"/>
          <w:bCs/>
          <w:szCs w:val="20"/>
        </w:rPr>
      </w:pPr>
      <w:r w:rsidRPr="0097012A">
        <w:rPr>
          <w:rFonts w:cs="Arial"/>
          <w:bCs/>
          <w:szCs w:val="20"/>
        </w:rPr>
        <w:t>Representante legal do CONTRATANTE</w:t>
      </w:r>
    </w:p>
    <w:p w14:paraId="5D0C3873" w14:textId="77777777" w:rsidR="00BD1CC9" w:rsidRPr="0097012A" w:rsidRDefault="00BD1CC9" w:rsidP="00BD1CC9">
      <w:pPr>
        <w:spacing w:before="120" w:afterLines="120" w:after="288" w:line="312" w:lineRule="auto"/>
        <w:ind w:firstLine="709"/>
        <w:jc w:val="center"/>
        <w:rPr>
          <w:rFonts w:cs="Arial"/>
          <w:szCs w:val="20"/>
        </w:rPr>
      </w:pPr>
      <w:r w:rsidRPr="0097012A">
        <w:rPr>
          <w:rFonts w:cs="Arial"/>
          <w:szCs w:val="20"/>
        </w:rPr>
        <w:t>_________________________</w:t>
      </w:r>
    </w:p>
    <w:p w14:paraId="38DE7C3A" w14:textId="77777777" w:rsidR="00BD1CC9" w:rsidRPr="0097012A" w:rsidRDefault="00BD1CC9" w:rsidP="00BD1CC9">
      <w:pPr>
        <w:spacing w:before="120" w:afterLines="120" w:after="288" w:line="312" w:lineRule="auto"/>
        <w:ind w:firstLine="709"/>
        <w:jc w:val="center"/>
        <w:rPr>
          <w:rFonts w:cs="Arial"/>
          <w:szCs w:val="20"/>
        </w:rPr>
      </w:pPr>
      <w:r w:rsidRPr="0097012A">
        <w:rPr>
          <w:rFonts w:cs="Arial"/>
          <w:bCs/>
          <w:szCs w:val="20"/>
        </w:rPr>
        <w:t>Representante</w:t>
      </w:r>
      <w:r w:rsidRPr="0097012A">
        <w:rPr>
          <w:rFonts w:cs="Arial"/>
          <w:szCs w:val="20"/>
        </w:rPr>
        <w:t xml:space="preserve"> legal do CONTRATADO</w:t>
      </w:r>
    </w:p>
    <w:p w14:paraId="4A509EDA" w14:textId="77777777" w:rsidR="00BD1CC9" w:rsidRDefault="00BD1CC9" w:rsidP="00BD1CC9"/>
    <w:p w14:paraId="11EAEC9C" w14:textId="77777777" w:rsidR="00BD1CC9" w:rsidRDefault="00BD1CC9" w:rsidP="00BD1CC9"/>
    <w:p w14:paraId="23C84256" w14:textId="77777777" w:rsidR="00BD1CC9" w:rsidRDefault="00BD1CC9" w:rsidP="00C074DA">
      <w:pPr>
        <w:spacing w:line="276" w:lineRule="auto"/>
        <w:jc w:val="both"/>
        <w:rPr>
          <w:rFonts w:cs="Arial"/>
          <w:szCs w:val="20"/>
        </w:rPr>
      </w:pPr>
    </w:p>
    <w:p w14:paraId="7C87FB23" w14:textId="77777777" w:rsidR="00CE5CE1" w:rsidRDefault="00CE5CE1"/>
    <w:sectPr w:rsidR="00CE5CE1" w:rsidSect="00BD1CC9">
      <w:headerReference w:type="default" r:id="rId49"/>
      <w:footerReference w:type="default" r:id="rId50"/>
      <w:headerReference w:type="first" r:id="rId51"/>
      <w:footerReference w:type="first" r:id="rId52"/>
      <w:pgSz w:w="11906" w:h="16838"/>
      <w:pgMar w:top="1417" w:right="1701" w:bottom="1417" w:left="1701" w:header="0" w:footer="3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7316E" w14:textId="77777777" w:rsidR="00305D3A" w:rsidRDefault="00305D3A">
      <w:r>
        <w:separator/>
      </w:r>
    </w:p>
  </w:endnote>
  <w:endnote w:type="continuationSeparator" w:id="0">
    <w:p w14:paraId="6CD5A1F1" w14:textId="77777777" w:rsidR="00305D3A" w:rsidRDefault="0030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100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180"/>
      <w:gridCol w:w="883"/>
    </w:tblGrid>
    <w:tr w:rsidR="00305D3A" w14:paraId="1032BBD4" w14:textId="77777777" w:rsidTr="00305D3A">
      <w:trPr>
        <w:jc w:val="center"/>
      </w:trPr>
      <w:tc>
        <w:tcPr>
          <w:tcW w:w="10063" w:type="dxa"/>
          <w:gridSpan w:val="2"/>
          <w:shd w:val="clear" w:color="auto" w:fill="E7E6E6" w:themeFill="background2"/>
        </w:tcPr>
        <w:p w14:paraId="6035EF85" w14:textId="77777777" w:rsidR="00305D3A" w:rsidRDefault="00305D3A" w:rsidP="00BD1CC9">
          <w:pPr>
            <w:pStyle w:val="SemEspaamento"/>
            <w:ind w:right="811"/>
            <w:jc w:val="center"/>
          </w:pPr>
          <w:r w:rsidRPr="0036097F">
            <w:t>Comissão Permanente de Licitação - Av. Afonso Pena - nº 3370 – Centro - Alto Alegre dos Parecis/RO</w:t>
          </w:r>
        </w:p>
      </w:tc>
    </w:tr>
    <w:tr w:rsidR="00305D3A" w14:paraId="10521BCA" w14:textId="77777777" w:rsidTr="00305D3A">
      <w:trPr>
        <w:jc w:val="center"/>
      </w:trPr>
      <w:tc>
        <w:tcPr>
          <w:tcW w:w="9180" w:type="dxa"/>
          <w:shd w:val="clear" w:color="auto" w:fill="E7E6E6" w:themeFill="background2"/>
        </w:tcPr>
        <w:p w14:paraId="055C66D2" w14:textId="77777777" w:rsidR="00305D3A" w:rsidRDefault="00305D3A" w:rsidP="00BD1CC9">
          <w:pPr>
            <w:pStyle w:val="SemEspaamento"/>
            <w:jc w:val="center"/>
          </w:pPr>
          <w:r w:rsidRPr="0036097F">
            <w:t>E</w:t>
          </w:r>
          <w:r>
            <w:t>-</w:t>
          </w:r>
          <w:r w:rsidRPr="0036097F">
            <w:t>mail</w:t>
          </w:r>
          <w:r>
            <w:t xml:space="preserve"> </w:t>
          </w:r>
          <w:hyperlink r:id="rId1" w:history="1">
            <w:r>
              <w:rPr>
                <w:rStyle w:val="Hyperlink"/>
              </w:rPr>
              <w:t>cplaltoalegrero@gmail.com</w:t>
            </w:r>
          </w:hyperlink>
          <w:r w:rsidRPr="0036097F">
            <w:t xml:space="preserve"> - CEP – 76.952-000 - Tel</w:t>
          </w:r>
          <w:r>
            <w:t>efone nº. 069-3643-1255 – Opção 11.</w:t>
          </w:r>
        </w:p>
      </w:tc>
      <w:tc>
        <w:tcPr>
          <w:tcW w:w="883" w:type="dxa"/>
          <w:shd w:val="clear" w:color="auto" w:fill="E7E6E6" w:themeFill="background2"/>
        </w:tcPr>
        <w:p w14:paraId="44E13F9C" w14:textId="0973188B" w:rsidR="00305D3A" w:rsidRDefault="00305D3A" w:rsidP="00BD1CC9">
          <w:pPr>
            <w:pStyle w:val="SemEspaamento"/>
            <w:ind w:left="-108"/>
          </w:pPr>
          <w:r>
            <w:t>P</w:t>
          </w:r>
          <w:r w:rsidRPr="0036097F">
            <w:t>g.</w:t>
          </w:r>
          <w:r w:rsidRPr="0036097F">
            <w:rPr>
              <w:rStyle w:val="Nmerodepgina"/>
            </w:rPr>
            <w:fldChar w:fldCharType="begin"/>
          </w:r>
          <w:r w:rsidRPr="0036097F">
            <w:rPr>
              <w:rStyle w:val="Nmerodepgina"/>
            </w:rPr>
            <w:instrText xml:space="preserve"> PAGE </w:instrText>
          </w:r>
          <w:r w:rsidRPr="0036097F">
            <w:rPr>
              <w:rStyle w:val="Nmerodepgina"/>
            </w:rPr>
            <w:fldChar w:fldCharType="separate"/>
          </w:r>
          <w:r w:rsidR="004F1407">
            <w:rPr>
              <w:rStyle w:val="Nmerodepgina"/>
              <w:noProof/>
            </w:rPr>
            <w:t>2</w:t>
          </w:r>
          <w:r w:rsidRPr="0036097F">
            <w:rPr>
              <w:rStyle w:val="Nmerodepgina"/>
            </w:rPr>
            <w:fldChar w:fldCharType="end"/>
          </w:r>
          <w:r w:rsidRPr="0036097F">
            <w:rPr>
              <w:rStyle w:val="Nmerodepgina"/>
            </w:rPr>
            <w:t>/</w:t>
          </w:r>
          <w:r w:rsidRPr="0036097F">
            <w:rPr>
              <w:rStyle w:val="Nmerodepgina"/>
            </w:rPr>
            <w:fldChar w:fldCharType="begin"/>
          </w:r>
          <w:r w:rsidRPr="0036097F">
            <w:rPr>
              <w:rStyle w:val="Nmerodepgina"/>
            </w:rPr>
            <w:instrText xml:space="preserve"> NUMPAGES </w:instrText>
          </w:r>
          <w:r w:rsidRPr="0036097F">
            <w:rPr>
              <w:rStyle w:val="Nmerodepgina"/>
            </w:rPr>
            <w:fldChar w:fldCharType="separate"/>
          </w:r>
          <w:r w:rsidR="004F1407">
            <w:rPr>
              <w:rStyle w:val="Nmerodepgina"/>
              <w:noProof/>
            </w:rPr>
            <w:t>24</w:t>
          </w:r>
          <w:r w:rsidRPr="0036097F">
            <w:rPr>
              <w:rStyle w:val="Nmerodepgina"/>
            </w:rPr>
            <w:fldChar w:fldCharType="end"/>
          </w:r>
        </w:p>
      </w:tc>
    </w:tr>
  </w:tbl>
  <w:p w14:paraId="3900DF3D" w14:textId="77777777" w:rsidR="00305D3A" w:rsidRDefault="00305D3A" w:rsidP="00BD1CC9">
    <w:pPr>
      <w:pStyle w:val="SemEspaamento"/>
    </w:pPr>
  </w:p>
  <w:p w14:paraId="0A7429D9" w14:textId="77777777" w:rsidR="00305D3A" w:rsidRDefault="00305D3A">
    <w:pPr>
      <w:pStyle w:val="Rodap"/>
      <w:rPr>
        <w:sz w:val="12"/>
        <w:szCs w:val="1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100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180"/>
      <w:gridCol w:w="883"/>
    </w:tblGrid>
    <w:tr w:rsidR="00305D3A" w14:paraId="35682451" w14:textId="77777777" w:rsidTr="00305D3A">
      <w:trPr>
        <w:jc w:val="center"/>
      </w:trPr>
      <w:tc>
        <w:tcPr>
          <w:tcW w:w="10063" w:type="dxa"/>
          <w:gridSpan w:val="2"/>
          <w:shd w:val="clear" w:color="auto" w:fill="E7E6E6" w:themeFill="background2"/>
        </w:tcPr>
        <w:p w14:paraId="1FAFC6BE" w14:textId="77777777" w:rsidR="00305D3A" w:rsidRDefault="00305D3A" w:rsidP="00BD1CC9">
          <w:pPr>
            <w:pStyle w:val="SemEspaamento"/>
            <w:ind w:right="811"/>
            <w:jc w:val="center"/>
          </w:pPr>
          <w:r w:rsidRPr="0036097F">
            <w:t>Comissão Permanente de Licitação - Av. Afonso Pena - nº 3370 – Centro - Alto Alegre dos Parecis/RO</w:t>
          </w:r>
        </w:p>
      </w:tc>
    </w:tr>
    <w:tr w:rsidR="00305D3A" w14:paraId="53AA0B0D" w14:textId="77777777" w:rsidTr="00305D3A">
      <w:trPr>
        <w:gridAfter w:val="1"/>
        <w:wAfter w:w="883" w:type="dxa"/>
        <w:jc w:val="center"/>
      </w:trPr>
      <w:tc>
        <w:tcPr>
          <w:tcW w:w="9180" w:type="dxa"/>
          <w:shd w:val="clear" w:color="auto" w:fill="E7E6E6" w:themeFill="background2"/>
        </w:tcPr>
        <w:p w14:paraId="7746013A" w14:textId="77777777" w:rsidR="00305D3A" w:rsidRDefault="00305D3A" w:rsidP="00BD1CC9">
          <w:pPr>
            <w:pStyle w:val="SemEspaamento"/>
            <w:jc w:val="center"/>
          </w:pPr>
          <w:r w:rsidRPr="0036097F">
            <w:t>E</w:t>
          </w:r>
          <w:r>
            <w:t>-</w:t>
          </w:r>
          <w:r w:rsidRPr="0036097F">
            <w:t>mail</w:t>
          </w:r>
          <w:r>
            <w:t xml:space="preserve"> </w:t>
          </w:r>
          <w:hyperlink r:id="rId1" w:history="1">
            <w:r>
              <w:rPr>
                <w:rStyle w:val="Hyperlink"/>
              </w:rPr>
              <w:t>cplaltoalegrero@gmail.com</w:t>
            </w:r>
          </w:hyperlink>
          <w:r w:rsidRPr="0036097F">
            <w:t xml:space="preserve"> - CEP – 76.952-000 - Tel</w:t>
          </w:r>
          <w:r>
            <w:t>efone nº. 069-3643-1255 – Opção 11.</w:t>
          </w:r>
        </w:p>
      </w:tc>
    </w:tr>
  </w:tbl>
  <w:p w14:paraId="790685E2" w14:textId="77777777" w:rsidR="00305D3A" w:rsidRDefault="00305D3A" w:rsidP="00BD1CC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1520F" w14:textId="77777777" w:rsidR="00305D3A" w:rsidRDefault="00305D3A">
      <w:r>
        <w:separator/>
      </w:r>
    </w:p>
  </w:footnote>
  <w:footnote w:type="continuationSeparator" w:id="0">
    <w:p w14:paraId="039B8F27" w14:textId="77777777" w:rsidR="00305D3A" w:rsidRDefault="00305D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305D3A" w:rsidRDefault="00305D3A">
    <w:pPr>
      <w:pStyle w:val="Cabealho"/>
    </w:pPr>
  </w:p>
  <w:p w14:paraId="2F19CD0E" w14:textId="77777777" w:rsidR="00305D3A" w:rsidRDefault="00305D3A" w:rsidP="00BD1CC9">
    <w:pPr>
      <w:pStyle w:val="Cabealho"/>
      <w:tabs>
        <w:tab w:val="clear" w:pos="4252"/>
        <w:tab w:val="clear" w:pos="8504"/>
        <w:tab w:val="left" w:pos="2129"/>
      </w:tabs>
    </w:pPr>
    <w:r>
      <w:tab/>
    </w:r>
  </w:p>
  <w:tbl>
    <w:tblPr>
      <w:tblW w:w="9959" w:type="dxa"/>
      <w:jc w:val="center"/>
      <w:shd w:val="clear" w:color="auto" w:fill="E7E6E6" w:themeFill="background2"/>
      <w:tblLook w:val="04A0" w:firstRow="1" w:lastRow="0" w:firstColumn="1" w:lastColumn="0" w:noHBand="0" w:noVBand="1"/>
    </w:tblPr>
    <w:tblGrid>
      <w:gridCol w:w="2127"/>
      <w:gridCol w:w="6498"/>
      <w:gridCol w:w="1334"/>
    </w:tblGrid>
    <w:tr w:rsidR="00305D3A" w:rsidRPr="00981D33" w14:paraId="59F523A1" w14:textId="77777777" w:rsidTr="00305D3A">
      <w:trPr>
        <w:trHeight w:val="1412"/>
        <w:jc w:val="center"/>
      </w:trPr>
      <w:tc>
        <w:tcPr>
          <w:tcW w:w="2127" w:type="dxa"/>
          <w:shd w:val="clear" w:color="auto" w:fill="E7E6E6" w:themeFill="background2"/>
        </w:tcPr>
        <w:p w14:paraId="0BDC5154" w14:textId="77777777" w:rsidR="00305D3A" w:rsidRPr="00981D33" w:rsidRDefault="00305D3A" w:rsidP="00BD1CC9">
          <w:pPr>
            <w:autoSpaceDE w:val="0"/>
            <w:autoSpaceDN w:val="0"/>
            <w:adjustRightInd w:val="0"/>
            <w:ind w:right="-5"/>
            <w:jc w:val="center"/>
            <w:rPr>
              <w:b/>
              <w:noProof/>
            </w:rPr>
          </w:pPr>
          <w:r>
            <w:rPr>
              <w:b/>
              <w:iCs/>
              <w:noProof/>
            </w:rPr>
            <w:drawing>
              <wp:inline distT="0" distB="0" distL="0" distR="0" wp14:anchorId="2C64ABA2" wp14:editId="2D193F05">
                <wp:extent cx="691515" cy="787400"/>
                <wp:effectExtent l="0" t="0" r="0" b="0"/>
                <wp:docPr id="9" name="Imagem 9"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c>
        <w:tcPr>
          <w:tcW w:w="6498" w:type="dxa"/>
          <w:shd w:val="clear" w:color="auto" w:fill="E7E6E6" w:themeFill="background2"/>
          <w:vAlign w:val="center"/>
        </w:tcPr>
        <w:p w14:paraId="1E28C2AF" w14:textId="77777777" w:rsidR="00305D3A" w:rsidRPr="00C02CA3" w:rsidRDefault="00305D3A" w:rsidP="00BD1CC9">
          <w:pPr>
            <w:jc w:val="both"/>
            <w:rPr>
              <w:b/>
              <w:color w:val="000000"/>
            </w:rPr>
          </w:pPr>
          <w:r w:rsidRPr="00C02CA3">
            <w:rPr>
              <w:b/>
              <w:color w:val="000000"/>
            </w:rPr>
            <w:t>ESTADO DE RONDÔNIA</w:t>
          </w:r>
        </w:p>
        <w:p w14:paraId="1CC16BC6" w14:textId="77777777" w:rsidR="00305D3A" w:rsidRPr="00C02CA3" w:rsidRDefault="00305D3A" w:rsidP="00BD1CC9">
          <w:pPr>
            <w:jc w:val="both"/>
            <w:rPr>
              <w:b/>
              <w:color w:val="000000"/>
            </w:rPr>
          </w:pPr>
          <w:r w:rsidRPr="00C02CA3">
            <w:rPr>
              <w:b/>
              <w:color w:val="000000"/>
            </w:rPr>
            <w:t>Prefeitura Municipal de Alto Alegre dos Parecis</w:t>
          </w:r>
        </w:p>
        <w:p w14:paraId="4350473F" w14:textId="77777777" w:rsidR="00305D3A" w:rsidRPr="00981D33" w:rsidRDefault="00305D3A" w:rsidP="00BD1CC9">
          <w:pPr>
            <w:jc w:val="both"/>
            <w:rPr>
              <w:rFonts w:ascii="Arial Narrow" w:hAnsi="Arial Narrow"/>
              <w:b/>
              <w:noProof/>
              <w:sz w:val="16"/>
              <w:szCs w:val="16"/>
            </w:rPr>
          </w:pPr>
          <w:r w:rsidRPr="00C02CA3">
            <w:rPr>
              <w:rFonts w:ascii="Arial Narrow" w:hAnsi="Arial Narrow"/>
              <w:b/>
              <w:noProof/>
            </w:rPr>
            <w:t xml:space="preserve">Secretaria Municipal de Fazenda, Administração e Planejamento </w:t>
          </w:r>
        </w:p>
      </w:tc>
      <w:tc>
        <w:tcPr>
          <w:tcW w:w="1334" w:type="dxa"/>
          <w:shd w:val="clear" w:color="auto" w:fill="E7E6E6" w:themeFill="background2"/>
          <w:vAlign w:val="center"/>
        </w:tcPr>
        <w:p w14:paraId="79CA1E30" w14:textId="77777777" w:rsidR="00305D3A" w:rsidRPr="00981D33" w:rsidRDefault="00305D3A" w:rsidP="00BD1CC9">
          <w:pPr>
            <w:autoSpaceDE w:val="0"/>
            <w:autoSpaceDN w:val="0"/>
            <w:adjustRightInd w:val="0"/>
            <w:ind w:right="-5"/>
            <w:rPr>
              <w:rFonts w:ascii="Arial Narrow" w:hAnsi="Arial Narrow"/>
              <w:b/>
              <w:noProof/>
              <w:sz w:val="16"/>
              <w:szCs w:val="16"/>
            </w:rPr>
          </w:pPr>
          <w:r>
            <w:rPr>
              <w:b/>
              <w:iCs/>
              <w:noProof/>
            </w:rPr>
            <w:drawing>
              <wp:inline distT="0" distB="0" distL="0" distR="0" wp14:anchorId="3C935C23" wp14:editId="7C4282D4">
                <wp:extent cx="691515" cy="787400"/>
                <wp:effectExtent l="0" t="0" r="0" b="0"/>
                <wp:docPr id="10" name="Imagem 10"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r>
  </w:tbl>
  <w:p w14:paraId="3C0F9FF2" w14:textId="59581C84" w:rsidR="00305D3A" w:rsidRDefault="00305D3A" w:rsidP="00BD1CC9">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9" w:type="dxa"/>
      <w:jc w:val="center"/>
      <w:shd w:val="clear" w:color="auto" w:fill="E7E6E6" w:themeFill="background2"/>
      <w:tblLook w:val="04A0" w:firstRow="1" w:lastRow="0" w:firstColumn="1" w:lastColumn="0" w:noHBand="0" w:noVBand="1"/>
    </w:tblPr>
    <w:tblGrid>
      <w:gridCol w:w="2127"/>
      <w:gridCol w:w="6498"/>
      <w:gridCol w:w="1334"/>
    </w:tblGrid>
    <w:tr w:rsidR="00305D3A" w:rsidRPr="00981D33" w14:paraId="5681E1A0" w14:textId="77777777" w:rsidTr="00305D3A">
      <w:trPr>
        <w:trHeight w:val="1412"/>
        <w:jc w:val="center"/>
      </w:trPr>
      <w:tc>
        <w:tcPr>
          <w:tcW w:w="2127" w:type="dxa"/>
          <w:shd w:val="clear" w:color="auto" w:fill="E7E6E6" w:themeFill="background2"/>
        </w:tcPr>
        <w:p w14:paraId="6D196573" w14:textId="77777777" w:rsidR="00305D3A" w:rsidRPr="00981D33" w:rsidRDefault="00305D3A" w:rsidP="00BD1CC9">
          <w:pPr>
            <w:autoSpaceDE w:val="0"/>
            <w:autoSpaceDN w:val="0"/>
            <w:adjustRightInd w:val="0"/>
            <w:ind w:right="-5"/>
            <w:jc w:val="center"/>
            <w:rPr>
              <w:b/>
              <w:noProof/>
            </w:rPr>
          </w:pPr>
          <w:r>
            <w:rPr>
              <w:b/>
              <w:iCs/>
              <w:noProof/>
            </w:rPr>
            <w:drawing>
              <wp:inline distT="0" distB="0" distL="0" distR="0" wp14:anchorId="4FB99ED3" wp14:editId="1F0EED7B">
                <wp:extent cx="691515" cy="787400"/>
                <wp:effectExtent l="0" t="0" r="0" b="0"/>
                <wp:docPr id="6" name="Imagem 6"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c>
        <w:tcPr>
          <w:tcW w:w="6498" w:type="dxa"/>
          <w:shd w:val="clear" w:color="auto" w:fill="E7E6E6" w:themeFill="background2"/>
          <w:vAlign w:val="center"/>
        </w:tcPr>
        <w:p w14:paraId="0255DD40" w14:textId="77777777" w:rsidR="00305D3A" w:rsidRPr="00C02CA3" w:rsidRDefault="00305D3A" w:rsidP="00BD1CC9">
          <w:pPr>
            <w:jc w:val="both"/>
            <w:rPr>
              <w:b/>
              <w:color w:val="000000"/>
            </w:rPr>
          </w:pPr>
          <w:r w:rsidRPr="00C02CA3">
            <w:rPr>
              <w:b/>
              <w:color w:val="000000"/>
            </w:rPr>
            <w:t>ESTADO DE RONDÔNIA</w:t>
          </w:r>
        </w:p>
        <w:p w14:paraId="33158617" w14:textId="77777777" w:rsidR="00305D3A" w:rsidRPr="00C02CA3" w:rsidRDefault="00305D3A" w:rsidP="00BD1CC9">
          <w:pPr>
            <w:jc w:val="both"/>
            <w:rPr>
              <w:b/>
              <w:color w:val="000000"/>
            </w:rPr>
          </w:pPr>
          <w:r w:rsidRPr="00C02CA3">
            <w:rPr>
              <w:b/>
              <w:color w:val="000000"/>
            </w:rPr>
            <w:t>Prefeitura Municipal de Alto Alegre dos Parecis</w:t>
          </w:r>
        </w:p>
        <w:p w14:paraId="5BC5EFC8" w14:textId="77777777" w:rsidR="00305D3A" w:rsidRPr="00981D33" w:rsidRDefault="00305D3A" w:rsidP="00BD1CC9">
          <w:pPr>
            <w:jc w:val="both"/>
            <w:rPr>
              <w:rFonts w:ascii="Arial Narrow" w:hAnsi="Arial Narrow"/>
              <w:b/>
              <w:noProof/>
              <w:sz w:val="16"/>
              <w:szCs w:val="16"/>
            </w:rPr>
          </w:pPr>
          <w:r w:rsidRPr="00C02CA3">
            <w:rPr>
              <w:rFonts w:ascii="Arial Narrow" w:hAnsi="Arial Narrow"/>
              <w:b/>
              <w:noProof/>
            </w:rPr>
            <w:t xml:space="preserve">Secretaria Municipal de Fazenda, Administração e Planejamento </w:t>
          </w:r>
        </w:p>
      </w:tc>
      <w:tc>
        <w:tcPr>
          <w:tcW w:w="1334" w:type="dxa"/>
          <w:shd w:val="clear" w:color="auto" w:fill="E7E6E6" w:themeFill="background2"/>
          <w:vAlign w:val="center"/>
        </w:tcPr>
        <w:p w14:paraId="538CAAD0" w14:textId="77777777" w:rsidR="00305D3A" w:rsidRPr="00981D33" w:rsidRDefault="00305D3A" w:rsidP="00BD1CC9">
          <w:pPr>
            <w:autoSpaceDE w:val="0"/>
            <w:autoSpaceDN w:val="0"/>
            <w:adjustRightInd w:val="0"/>
            <w:ind w:right="-5"/>
            <w:rPr>
              <w:rFonts w:ascii="Arial Narrow" w:hAnsi="Arial Narrow"/>
              <w:b/>
              <w:noProof/>
              <w:sz w:val="16"/>
              <w:szCs w:val="16"/>
            </w:rPr>
          </w:pPr>
          <w:r>
            <w:rPr>
              <w:b/>
              <w:iCs/>
              <w:noProof/>
            </w:rPr>
            <w:drawing>
              <wp:inline distT="0" distB="0" distL="0" distR="0" wp14:anchorId="1AB93F95" wp14:editId="4FC8FDEF">
                <wp:extent cx="691515" cy="787400"/>
                <wp:effectExtent l="0" t="0" r="0" b="0"/>
                <wp:docPr id="7" name="Imagem 7"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r>
  </w:tbl>
  <w:p w14:paraId="5C39A2EF" w14:textId="77777777" w:rsidR="00305D3A" w:rsidRDefault="00305D3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964845"/>
    <w:multiLevelType w:val="multilevel"/>
    <w:tmpl w:val="929297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pStyle w:val="Nvel2-Red"/>
      <w:lvlText w:val="%1.%2."/>
      <w:lvlJc w:val="left"/>
      <w:pPr>
        <w:tabs>
          <w:tab w:val="num" w:pos="0"/>
        </w:tabs>
        <w:ind w:left="858"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1"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13"/>
  </w:num>
  <w:num w:numId="3">
    <w:abstractNumId w:val="14"/>
  </w:num>
  <w:num w:numId="4">
    <w:abstractNumId w:val="11"/>
  </w:num>
  <w:num w:numId="5">
    <w:abstractNumId w:val="8"/>
  </w:num>
  <w:num w:numId="6">
    <w:abstractNumId w:val="3"/>
  </w:num>
  <w:num w:numId="7">
    <w:abstractNumId w:val="7"/>
  </w:num>
  <w:num w:numId="8">
    <w:abstractNumId w:val="5"/>
  </w:num>
  <w:num w:numId="9">
    <w:abstractNumId w:val="10"/>
  </w:num>
  <w:num w:numId="10">
    <w:abstractNumId w:val="4"/>
  </w:num>
  <w:num w:numId="11">
    <w:abstractNumId w:val="15"/>
  </w:num>
  <w:num w:numId="12">
    <w:abstractNumId w:val="16"/>
  </w:num>
  <w:num w:numId="13">
    <w:abstractNumId w:val="0"/>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2"/>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65565"/>
    <w:rsid w:val="0007324C"/>
    <w:rsid w:val="00080085"/>
    <w:rsid w:val="00087EBD"/>
    <w:rsid w:val="000907E1"/>
    <w:rsid w:val="000F7B98"/>
    <w:rsid w:val="00127714"/>
    <w:rsid w:val="00131D02"/>
    <w:rsid w:val="00152AC9"/>
    <w:rsid w:val="001E5350"/>
    <w:rsid w:val="00205DA9"/>
    <w:rsid w:val="0020703B"/>
    <w:rsid w:val="002129E1"/>
    <w:rsid w:val="00217208"/>
    <w:rsid w:val="00272076"/>
    <w:rsid w:val="002825A7"/>
    <w:rsid w:val="002850E4"/>
    <w:rsid w:val="002F291B"/>
    <w:rsid w:val="00305D3A"/>
    <w:rsid w:val="0032745E"/>
    <w:rsid w:val="00360C0F"/>
    <w:rsid w:val="00390C1C"/>
    <w:rsid w:val="0039297C"/>
    <w:rsid w:val="003A2726"/>
    <w:rsid w:val="003B51F1"/>
    <w:rsid w:val="004073B0"/>
    <w:rsid w:val="00421172"/>
    <w:rsid w:val="00430497"/>
    <w:rsid w:val="0045721D"/>
    <w:rsid w:val="004673CF"/>
    <w:rsid w:val="0047302F"/>
    <w:rsid w:val="0049086A"/>
    <w:rsid w:val="004A4D4D"/>
    <w:rsid w:val="004B367C"/>
    <w:rsid w:val="004D3C0A"/>
    <w:rsid w:val="004D7ACD"/>
    <w:rsid w:val="004E29F2"/>
    <w:rsid w:val="004F1407"/>
    <w:rsid w:val="004F1ACA"/>
    <w:rsid w:val="00512E62"/>
    <w:rsid w:val="005240A6"/>
    <w:rsid w:val="005330E3"/>
    <w:rsid w:val="005559B2"/>
    <w:rsid w:val="005634AF"/>
    <w:rsid w:val="005639CC"/>
    <w:rsid w:val="005A4A43"/>
    <w:rsid w:val="005C2F01"/>
    <w:rsid w:val="005D1A69"/>
    <w:rsid w:val="005F0BB8"/>
    <w:rsid w:val="005F13DF"/>
    <w:rsid w:val="00644BA4"/>
    <w:rsid w:val="00651FED"/>
    <w:rsid w:val="0065632E"/>
    <w:rsid w:val="00665FCE"/>
    <w:rsid w:val="00675F72"/>
    <w:rsid w:val="00677521"/>
    <w:rsid w:val="00687429"/>
    <w:rsid w:val="00694A2F"/>
    <w:rsid w:val="00695241"/>
    <w:rsid w:val="006E2911"/>
    <w:rsid w:val="006E3091"/>
    <w:rsid w:val="006F4169"/>
    <w:rsid w:val="006F5EE4"/>
    <w:rsid w:val="00711387"/>
    <w:rsid w:val="0071152B"/>
    <w:rsid w:val="00740F2F"/>
    <w:rsid w:val="007454BD"/>
    <w:rsid w:val="007709AE"/>
    <w:rsid w:val="00781AFF"/>
    <w:rsid w:val="007A0EF7"/>
    <w:rsid w:val="007A564C"/>
    <w:rsid w:val="007D4A73"/>
    <w:rsid w:val="007E67A5"/>
    <w:rsid w:val="008024D5"/>
    <w:rsid w:val="00855A8A"/>
    <w:rsid w:val="00871D18"/>
    <w:rsid w:val="00893DB6"/>
    <w:rsid w:val="008946DB"/>
    <w:rsid w:val="008A40EC"/>
    <w:rsid w:val="008A7210"/>
    <w:rsid w:val="008C7F01"/>
    <w:rsid w:val="008D234F"/>
    <w:rsid w:val="008E18B3"/>
    <w:rsid w:val="008F5AD2"/>
    <w:rsid w:val="00900245"/>
    <w:rsid w:val="00900971"/>
    <w:rsid w:val="00916FB5"/>
    <w:rsid w:val="00922D33"/>
    <w:rsid w:val="0092451E"/>
    <w:rsid w:val="009502F1"/>
    <w:rsid w:val="00951F10"/>
    <w:rsid w:val="00971B69"/>
    <w:rsid w:val="009968E0"/>
    <w:rsid w:val="009A1B5C"/>
    <w:rsid w:val="009B688F"/>
    <w:rsid w:val="009E7FBE"/>
    <w:rsid w:val="009F6CE4"/>
    <w:rsid w:val="00A06977"/>
    <w:rsid w:val="00A205A1"/>
    <w:rsid w:val="00A47C33"/>
    <w:rsid w:val="00A50578"/>
    <w:rsid w:val="00A54E7D"/>
    <w:rsid w:val="00A65EB2"/>
    <w:rsid w:val="00A80F2C"/>
    <w:rsid w:val="00A924D9"/>
    <w:rsid w:val="00AD772F"/>
    <w:rsid w:val="00AE656C"/>
    <w:rsid w:val="00B14073"/>
    <w:rsid w:val="00B24029"/>
    <w:rsid w:val="00B43AA7"/>
    <w:rsid w:val="00B44A76"/>
    <w:rsid w:val="00B57E8D"/>
    <w:rsid w:val="00B85D5B"/>
    <w:rsid w:val="00B87589"/>
    <w:rsid w:val="00BB1030"/>
    <w:rsid w:val="00BB7D14"/>
    <w:rsid w:val="00BC4FDE"/>
    <w:rsid w:val="00BD11F6"/>
    <w:rsid w:val="00BD16B6"/>
    <w:rsid w:val="00BD1CC9"/>
    <w:rsid w:val="00C074DA"/>
    <w:rsid w:val="00C133B4"/>
    <w:rsid w:val="00C157E7"/>
    <w:rsid w:val="00C40AB4"/>
    <w:rsid w:val="00C607DE"/>
    <w:rsid w:val="00C65850"/>
    <w:rsid w:val="00C7285C"/>
    <w:rsid w:val="00C92A02"/>
    <w:rsid w:val="00C933EC"/>
    <w:rsid w:val="00CE5CE1"/>
    <w:rsid w:val="00D078A9"/>
    <w:rsid w:val="00D22590"/>
    <w:rsid w:val="00D22AA6"/>
    <w:rsid w:val="00D5125B"/>
    <w:rsid w:val="00D52B5C"/>
    <w:rsid w:val="00D64F5C"/>
    <w:rsid w:val="00D93B2A"/>
    <w:rsid w:val="00D975FC"/>
    <w:rsid w:val="00DA6A99"/>
    <w:rsid w:val="00DE435B"/>
    <w:rsid w:val="00E17CF4"/>
    <w:rsid w:val="00E3173D"/>
    <w:rsid w:val="00E63E96"/>
    <w:rsid w:val="00E86A2A"/>
    <w:rsid w:val="00EB1AF7"/>
    <w:rsid w:val="00EC5B7E"/>
    <w:rsid w:val="00ED342A"/>
    <w:rsid w:val="00ED7D2E"/>
    <w:rsid w:val="00F14A99"/>
    <w:rsid w:val="00F21934"/>
    <w:rsid w:val="00F21BF9"/>
    <w:rsid w:val="00F32463"/>
    <w:rsid w:val="00F37C6B"/>
    <w:rsid w:val="00F437CF"/>
    <w:rsid w:val="00F54FDC"/>
    <w:rsid w:val="00F67805"/>
    <w:rsid w:val="00F67B43"/>
    <w:rsid w:val="00F86E08"/>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CC9"/>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3">
    <w:name w:val="heading 3"/>
    <w:basedOn w:val="Normal"/>
    <w:next w:val="Normal"/>
    <w:link w:val="Ttulo3Char"/>
    <w:uiPriority w:val="9"/>
    <w:unhideWhenUsed/>
    <w:qFormat/>
    <w:rsid w:val="00BD1CC9"/>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Char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Cha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SemEspaamentoChar">
    <w:name w:val="Sem Espaçamento Char"/>
    <w:link w:val="SemEspaamento"/>
    <w:uiPriority w:val="1"/>
    <w:locked/>
    <w:rsid w:val="00BD1CC9"/>
    <w:rPr>
      <w:lang w:eastAsia="pt-BR"/>
    </w:rPr>
  </w:style>
  <w:style w:type="paragraph" w:styleId="SemEspaamento">
    <w:name w:val="No Spacing"/>
    <w:link w:val="SemEspaamentoChar"/>
    <w:uiPriority w:val="1"/>
    <w:qFormat/>
    <w:rsid w:val="00BD1CC9"/>
    <w:pPr>
      <w:spacing w:after="0" w:line="240" w:lineRule="auto"/>
    </w:pPr>
    <w:rPr>
      <w:lang w:eastAsia="pt-BR"/>
    </w:rPr>
  </w:style>
  <w:style w:type="character" w:styleId="Nmerodepgina">
    <w:name w:val="page number"/>
    <w:basedOn w:val="Fontepargpadro"/>
    <w:uiPriority w:val="99"/>
    <w:rsid w:val="00BD1CC9"/>
  </w:style>
  <w:style w:type="character" w:customStyle="1" w:styleId="Ttulo3Char">
    <w:name w:val="Título 3 Char"/>
    <w:basedOn w:val="Fontepargpadro"/>
    <w:link w:val="Ttulo3"/>
    <w:uiPriority w:val="9"/>
    <w:rsid w:val="00BD1CC9"/>
    <w:rPr>
      <w:rFonts w:asciiTheme="majorHAnsi" w:eastAsiaTheme="majorEastAsia" w:hAnsiTheme="majorHAnsi" w:cstheme="majorBidi"/>
      <w:color w:val="1F4D78" w:themeColor="accent1" w:themeShade="7F"/>
      <w:sz w:val="24"/>
      <w:szCs w:val="24"/>
      <w:lang w:eastAsia="pt-BR"/>
    </w:rPr>
  </w:style>
  <w:style w:type="character" w:customStyle="1" w:styleId="Nivel2Char">
    <w:name w:val="Nivel 2 Char"/>
    <w:basedOn w:val="Fontepargpadro"/>
    <w:link w:val="Nivel2"/>
    <w:locked/>
    <w:rsid w:val="00BD1CC9"/>
    <w:rPr>
      <w:rFonts w:ascii="Ecofont_Spranq_eco_Sans" w:eastAsia="Arial Unicode MS" w:hAnsi="Ecofont_Spranq_eco_Sans" w:cs="Times New Roman"/>
      <w:sz w:val="20"/>
      <w:szCs w:val="20"/>
      <w:lang w:eastAsia="pt-BR"/>
    </w:rPr>
  </w:style>
  <w:style w:type="paragraph" w:customStyle="1" w:styleId="Nvel2-Red">
    <w:name w:val="Nível 2 -Red"/>
    <w:basedOn w:val="Nivel2"/>
    <w:link w:val="Nvel2-RedChar"/>
    <w:qFormat/>
    <w:rsid w:val="00BD1CC9"/>
    <w:pPr>
      <w:numPr>
        <w:ilvl w:val="1"/>
        <w:numId w:val="1"/>
      </w:numPr>
      <w:suppressAutoHyphens w:val="0"/>
    </w:pPr>
    <w:rPr>
      <w:rFonts w:ascii="Arial" w:eastAsiaTheme="minorEastAsia" w:hAnsi="Arial" w:cs="Arial"/>
      <w:i/>
      <w:iCs/>
      <w:color w:val="FF0000"/>
    </w:rPr>
  </w:style>
  <w:style w:type="paragraph" w:customStyle="1" w:styleId="Nvel3-R">
    <w:name w:val="Nível 3-R"/>
    <w:basedOn w:val="Nivel3"/>
    <w:link w:val="Nvel3-RChar"/>
    <w:qFormat/>
    <w:rsid w:val="00BD1CC9"/>
    <w:pPr>
      <w:numPr>
        <w:ilvl w:val="2"/>
        <w:numId w:val="1"/>
      </w:numPr>
      <w:suppressAutoHyphens w:val="0"/>
      <w:ind w:left="284" w:firstLine="0"/>
    </w:pPr>
    <w:rPr>
      <w:i/>
      <w:iCs/>
      <w:color w:val="FF0000"/>
    </w:rPr>
  </w:style>
  <w:style w:type="character" w:customStyle="1" w:styleId="Nvel2-RedChar">
    <w:name w:val="Nível 2 -Red Char"/>
    <w:basedOn w:val="Nivel2Char"/>
    <w:link w:val="Nvel2-Red"/>
    <w:rsid w:val="00BD1C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BD1CC9"/>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BD1CC9"/>
    <w:rPr>
      <w:rFonts w:ascii="Ecofont_Spranq_eco_Sans" w:eastAsia="Arial Unicode MS" w:hAnsi="Ecofont_Spranq_eco_Sans" w:cs="Arial"/>
      <w:i/>
      <w:iCs/>
      <w:color w:val="FF0000"/>
      <w:sz w:val="20"/>
      <w:szCs w:val="20"/>
      <w:lang w:eastAsia="pt-BR"/>
    </w:rPr>
  </w:style>
  <w:style w:type="paragraph" w:styleId="NormalWeb">
    <w:name w:val="Normal (Web)"/>
    <w:basedOn w:val="Normal"/>
    <w:uiPriority w:val="99"/>
    <w:semiHidden/>
    <w:unhideWhenUsed/>
    <w:rsid w:val="00F32463"/>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nhideWhenUsed/>
    <w:rsid w:val="00BB7D14"/>
    <w:pPr>
      <w:suppressAutoHyphens w:val="0"/>
      <w:spacing w:after="120" w:line="480" w:lineRule="auto"/>
    </w:pPr>
    <w:rPr>
      <w:rFonts w:ascii="Times New Roman" w:hAnsi="Times New Roman" w:cs="Times New Roman"/>
      <w:szCs w:val="20"/>
      <w:lang w:eastAsia="en-US"/>
    </w:rPr>
  </w:style>
  <w:style w:type="character" w:customStyle="1" w:styleId="Corpodetexto2Char">
    <w:name w:val="Corpo de texto 2 Char"/>
    <w:basedOn w:val="Fontepargpadro"/>
    <w:link w:val="Corpodetexto2"/>
    <w:rsid w:val="00BB7D1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82088">
      <w:bodyDiv w:val="1"/>
      <w:marLeft w:val="0"/>
      <w:marRight w:val="0"/>
      <w:marTop w:val="0"/>
      <w:marBottom w:val="0"/>
      <w:divBdr>
        <w:top w:val="none" w:sz="0" w:space="0" w:color="auto"/>
        <w:left w:val="none" w:sz="0" w:space="0" w:color="auto"/>
        <w:bottom w:val="none" w:sz="0" w:space="0" w:color="auto"/>
        <w:right w:val="none" w:sz="0" w:space="0" w:color="auto"/>
      </w:divBdr>
      <w:divsChild>
        <w:div w:id="687221285">
          <w:marLeft w:val="0"/>
          <w:marRight w:val="0"/>
          <w:marTop w:val="0"/>
          <w:marBottom w:val="0"/>
          <w:divBdr>
            <w:top w:val="none" w:sz="0" w:space="0" w:color="auto"/>
            <w:left w:val="none" w:sz="0" w:space="0" w:color="auto"/>
            <w:bottom w:val="none" w:sz="0" w:space="0" w:color="auto"/>
            <w:right w:val="none" w:sz="0" w:space="0" w:color="auto"/>
          </w:divBdr>
        </w:div>
        <w:div w:id="1955862394">
          <w:marLeft w:val="0"/>
          <w:marRight w:val="0"/>
          <w:marTop w:val="0"/>
          <w:marBottom w:val="0"/>
          <w:divBdr>
            <w:top w:val="none" w:sz="0" w:space="0" w:color="auto"/>
            <w:left w:val="none" w:sz="0" w:space="0" w:color="auto"/>
            <w:bottom w:val="none" w:sz="0" w:space="0" w:color="auto"/>
            <w:right w:val="none" w:sz="0" w:space="0" w:color="auto"/>
          </w:divBdr>
        </w:div>
        <w:div w:id="862330956">
          <w:marLeft w:val="0"/>
          <w:marRight w:val="0"/>
          <w:marTop w:val="0"/>
          <w:marBottom w:val="0"/>
          <w:divBdr>
            <w:top w:val="none" w:sz="0" w:space="0" w:color="auto"/>
            <w:left w:val="none" w:sz="0" w:space="0" w:color="auto"/>
            <w:bottom w:val="none" w:sz="0" w:space="0" w:color="auto"/>
            <w:right w:val="none" w:sz="0" w:space="0" w:color="auto"/>
          </w:divBdr>
        </w:div>
      </w:divsChild>
    </w:div>
    <w:div w:id="464546580">
      <w:bodyDiv w:val="1"/>
      <w:marLeft w:val="0"/>
      <w:marRight w:val="0"/>
      <w:marTop w:val="0"/>
      <w:marBottom w:val="0"/>
      <w:divBdr>
        <w:top w:val="none" w:sz="0" w:space="0" w:color="auto"/>
        <w:left w:val="none" w:sz="0" w:space="0" w:color="auto"/>
        <w:bottom w:val="none" w:sz="0" w:space="0" w:color="auto"/>
        <w:right w:val="none" w:sz="0" w:space="0" w:color="auto"/>
      </w:divBdr>
    </w:div>
    <w:div w:id="136459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in.gov.br/en/web/dou/-/circular-susep-n-662-de-11-de-abril-de-2022-392772088"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microsoft.com/office/2016/09/relationships/commentsIds" Target="commentsIds.xml"/><Relationship Id="rId8" Type="http://schemas.openxmlformats.org/officeDocument/2006/relationships/hyperlink" Target="http://www.planalto.gov.br/ccivil_03/_ato2019-2022/2021/lei/L14133.htm"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2002/l10406compilada.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pl@altoalegre.ro.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pl@altoalegre.r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0224-3CD6-4CAF-9D73-70CD9E9E0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8676</Words>
  <Characters>46856</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2024-04-22T17:05:00Z</dcterms:created>
  <dcterms:modified xsi:type="dcterms:W3CDTF">2024-06-10T14:59:00Z</dcterms:modified>
</cp:coreProperties>
</file>